
<file path=[Content_Types].xml><?xml version="1.0" encoding="utf-8"?>
<Types xmlns="http://schemas.openxmlformats.org/package/2006/content-types">
  <Default Extension="rels" ContentType="application/vnd.openxmlformats-package.relationships+xml"/>
  <Default Extension="xml" ContentType="application/xml"/>
  <Default Extension="9A3059D0"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2B163" w14:textId="2FBF3F1F" w:rsidR="00E31AF9" w:rsidRPr="00E31AF9" w:rsidRDefault="002B1F82" w:rsidP="00E31AF9">
      <w:pPr>
        <w:pStyle w:val="Heading1"/>
        <w:rPr>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Toc423955146"/>
      <w:r>
        <w:rPr>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Experiential </w:t>
      </w:r>
      <w:r w:rsidRPr="00E31AF9">
        <w:rPr>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Overseas</w:t>
      </w:r>
      <w:r>
        <w:rPr>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Learning (EOL) </w:t>
      </w:r>
      <w:r w:rsidRPr="00E31AF9">
        <w:rPr>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Recruitment </w:t>
      </w:r>
      <w:r w:rsidR="00E31AF9" w:rsidRPr="00E31AF9">
        <w:rPr>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 Selection Policy</w:t>
      </w:r>
      <w:bookmarkEnd w:id="0"/>
    </w:p>
    <w:p w14:paraId="7AEC02DF" w14:textId="77777777" w:rsidR="00E31AF9" w:rsidRDefault="00E31AF9"/>
    <w:sdt>
      <w:sdtPr>
        <w:rPr>
          <w:rFonts w:asciiTheme="minorHAnsi" w:eastAsiaTheme="minorHAnsi" w:hAnsiTheme="minorHAnsi" w:cstheme="minorBidi"/>
          <w:color w:val="auto"/>
          <w:sz w:val="22"/>
          <w:szCs w:val="22"/>
          <w:lang w:val="en-GB"/>
        </w:rPr>
        <w:id w:val="-1338384682"/>
        <w:docPartObj>
          <w:docPartGallery w:val="Table of Contents"/>
          <w:docPartUnique/>
        </w:docPartObj>
      </w:sdtPr>
      <w:sdtEndPr>
        <w:rPr>
          <w:b/>
          <w:bCs/>
          <w:noProof/>
        </w:rPr>
      </w:sdtEndPr>
      <w:sdtContent>
        <w:p w14:paraId="4B371208" w14:textId="77777777" w:rsidR="00E31AF9" w:rsidRDefault="00E31AF9">
          <w:pPr>
            <w:pStyle w:val="TOCHeading"/>
          </w:pPr>
          <w:r>
            <w:t>Contents</w:t>
          </w:r>
        </w:p>
        <w:p w14:paraId="52400AF5" w14:textId="417BF5DD" w:rsidR="003E6CB0" w:rsidRDefault="00E31AF9">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23955146" w:history="1">
            <w:r w:rsidR="003E6CB0" w:rsidRPr="009D135E">
              <w:rPr>
                <w:rStyle w:val="Hyperlink"/>
                <w:b/>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Experiential Overseas Learning (EOL) Recruitment and Selection Policy</w:t>
            </w:r>
            <w:r w:rsidR="003E6CB0">
              <w:rPr>
                <w:noProof/>
                <w:webHidden/>
              </w:rPr>
              <w:tab/>
            </w:r>
            <w:r w:rsidR="003E6CB0">
              <w:rPr>
                <w:noProof/>
                <w:webHidden/>
              </w:rPr>
              <w:fldChar w:fldCharType="begin"/>
            </w:r>
            <w:r w:rsidR="003E6CB0">
              <w:rPr>
                <w:noProof/>
                <w:webHidden/>
              </w:rPr>
              <w:instrText xml:space="preserve"> PAGEREF _Toc423955146 \h </w:instrText>
            </w:r>
            <w:r w:rsidR="003E6CB0">
              <w:rPr>
                <w:noProof/>
                <w:webHidden/>
              </w:rPr>
            </w:r>
            <w:r w:rsidR="003E6CB0">
              <w:rPr>
                <w:noProof/>
                <w:webHidden/>
              </w:rPr>
              <w:fldChar w:fldCharType="separate"/>
            </w:r>
            <w:r w:rsidR="0086576F">
              <w:rPr>
                <w:noProof/>
                <w:webHidden/>
              </w:rPr>
              <w:t>1</w:t>
            </w:r>
            <w:r w:rsidR="003E6CB0">
              <w:rPr>
                <w:noProof/>
                <w:webHidden/>
              </w:rPr>
              <w:fldChar w:fldCharType="end"/>
            </w:r>
          </w:hyperlink>
        </w:p>
        <w:p w14:paraId="7DF1353D" w14:textId="7D8D2E69" w:rsidR="003E6CB0" w:rsidRDefault="0086576F">
          <w:pPr>
            <w:pStyle w:val="TOC1"/>
            <w:tabs>
              <w:tab w:val="right" w:leader="dot" w:pos="9016"/>
            </w:tabs>
            <w:rPr>
              <w:rFonts w:eastAsiaTheme="minorEastAsia"/>
              <w:noProof/>
              <w:lang w:eastAsia="en-GB"/>
            </w:rPr>
          </w:pPr>
          <w:hyperlink w:anchor="_Toc423955147" w:history="1">
            <w:r w:rsidR="003E6CB0" w:rsidRPr="009D135E">
              <w:rPr>
                <w:rStyle w:val="Hyperlink"/>
                <w:noProof/>
              </w:rPr>
              <w:t>Experiential overseas Learning Recruitment and Selection Policy</w:t>
            </w:r>
            <w:r w:rsidR="003E6CB0">
              <w:rPr>
                <w:noProof/>
                <w:webHidden/>
              </w:rPr>
              <w:tab/>
            </w:r>
            <w:r w:rsidR="003E6CB0">
              <w:rPr>
                <w:noProof/>
                <w:webHidden/>
              </w:rPr>
              <w:fldChar w:fldCharType="begin"/>
            </w:r>
            <w:r w:rsidR="003E6CB0">
              <w:rPr>
                <w:noProof/>
                <w:webHidden/>
              </w:rPr>
              <w:instrText xml:space="preserve"> PAGEREF _Toc423955147 \h </w:instrText>
            </w:r>
            <w:r w:rsidR="003E6CB0">
              <w:rPr>
                <w:noProof/>
                <w:webHidden/>
              </w:rPr>
            </w:r>
            <w:r w:rsidR="003E6CB0">
              <w:rPr>
                <w:noProof/>
                <w:webHidden/>
              </w:rPr>
              <w:fldChar w:fldCharType="separate"/>
            </w:r>
            <w:r>
              <w:rPr>
                <w:noProof/>
                <w:webHidden/>
              </w:rPr>
              <w:t>2</w:t>
            </w:r>
            <w:r w:rsidR="003E6CB0">
              <w:rPr>
                <w:noProof/>
                <w:webHidden/>
              </w:rPr>
              <w:fldChar w:fldCharType="end"/>
            </w:r>
          </w:hyperlink>
        </w:p>
        <w:p w14:paraId="29945601" w14:textId="5A38C6F5" w:rsidR="003E6CB0" w:rsidRDefault="0086576F">
          <w:pPr>
            <w:pStyle w:val="TOC2"/>
            <w:tabs>
              <w:tab w:val="left" w:pos="660"/>
              <w:tab w:val="right" w:leader="dot" w:pos="9016"/>
            </w:tabs>
            <w:rPr>
              <w:rFonts w:eastAsiaTheme="minorEastAsia"/>
              <w:noProof/>
              <w:lang w:eastAsia="en-GB"/>
            </w:rPr>
          </w:pPr>
          <w:hyperlink w:anchor="_Toc423955148" w:history="1">
            <w:r w:rsidR="003E6CB0" w:rsidRPr="009D135E">
              <w:rPr>
                <w:rStyle w:val="Hyperlink"/>
                <w:noProof/>
              </w:rPr>
              <w:t xml:space="preserve">1. </w:t>
            </w:r>
            <w:r w:rsidR="003E6CB0">
              <w:rPr>
                <w:rFonts w:eastAsiaTheme="minorEastAsia"/>
                <w:noProof/>
                <w:lang w:eastAsia="en-GB"/>
              </w:rPr>
              <w:tab/>
            </w:r>
            <w:r w:rsidR="003E6CB0" w:rsidRPr="009D135E">
              <w:rPr>
                <w:rStyle w:val="Hyperlink"/>
                <w:noProof/>
              </w:rPr>
              <w:t>Equal Opportunities Statement</w:t>
            </w:r>
            <w:r w:rsidR="003E6CB0">
              <w:rPr>
                <w:noProof/>
                <w:webHidden/>
              </w:rPr>
              <w:tab/>
            </w:r>
            <w:r w:rsidR="003E6CB0">
              <w:rPr>
                <w:noProof/>
                <w:webHidden/>
              </w:rPr>
              <w:fldChar w:fldCharType="begin"/>
            </w:r>
            <w:r w:rsidR="003E6CB0">
              <w:rPr>
                <w:noProof/>
                <w:webHidden/>
              </w:rPr>
              <w:instrText xml:space="preserve"> PAGEREF _Toc423955148 \h </w:instrText>
            </w:r>
            <w:r w:rsidR="003E6CB0">
              <w:rPr>
                <w:noProof/>
                <w:webHidden/>
              </w:rPr>
            </w:r>
            <w:r w:rsidR="003E6CB0">
              <w:rPr>
                <w:noProof/>
                <w:webHidden/>
              </w:rPr>
              <w:fldChar w:fldCharType="separate"/>
            </w:r>
            <w:r>
              <w:rPr>
                <w:noProof/>
                <w:webHidden/>
              </w:rPr>
              <w:t>2</w:t>
            </w:r>
            <w:r w:rsidR="003E6CB0">
              <w:rPr>
                <w:noProof/>
                <w:webHidden/>
              </w:rPr>
              <w:fldChar w:fldCharType="end"/>
            </w:r>
          </w:hyperlink>
        </w:p>
        <w:p w14:paraId="3AB42D1F" w14:textId="51EB5AAB" w:rsidR="003E6CB0" w:rsidRDefault="0086576F">
          <w:pPr>
            <w:pStyle w:val="TOC2"/>
            <w:tabs>
              <w:tab w:val="left" w:pos="660"/>
              <w:tab w:val="right" w:leader="dot" w:pos="9016"/>
            </w:tabs>
            <w:rPr>
              <w:rFonts w:eastAsiaTheme="minorEastAsia"/>
              <w:noProof/>
              <w:lang w:eastAsia="en-GB"/>
            </w:rPr>
          </w:pPr>
          <w:hyperlink w:anchor="_Toc423955149" w:history="1">
            <w:r w:rsidR="003E6CB0" w:rsidRPr="009D135E">
              <w:rPr>
                <w:rStyle w:val="Hyperlink"/>
                <w:noProof/>
              </w:rPr>
              <w:t>2.</w:t>
            </w:r>
            <w:r w:rsidR="003E6CB0">
              <w:rPr>
                <w:rFonts w:eastAsiaTheme="minorEastAsia"/>
                <w:noProof/>
                <w:lang w:eastAsia="en-GB"/>
              </w:rPr>
              <w:tab/>
            </w:r>
            <w:r w:rsidR="003E6CB0" w:rsidRPr="009D135E">
              <w:rPr>
                <w:rStyle w:val="Hyperlink"/>
                <w:noProof/>
              </w:rPr>
              <w:t>Recruitment</w:t>
            </w:r>
            <w:r w:rsidR="003E6CB0">
              <w:rPr>
                <w:noProof/>
                <w:webHidden/>
              </w:rPr>
              <w:tab/>
            </w:r>
            <w:r w:rsidR="003E6CB0">
              <w:rPr>
                <w:noProof/>
                <w:webHidden/>
              </w:rPr>
              <w:fldChar w:fldCharType="begin"/>
            </w:r>
            <w:r w:rsidR="003E6CB0">
              <w:rPr>
                <w:noProof/>
                <w:webHidden/>
              </w:rPr>
              <w:instrText xml:space="preserve"> PAGEREF _Toc423955149 \h </w:instrText>
            </w:r>
            <w:r w:rsidR="003E6CB0">
              <w:rPr>
                <w:noProof/>
                <w:webHidden/>
              </w:rPr>
            </w:r>
            <w:r w:rsidR="003E6CB0">
              <w:rPr>
                <w:noProof/>
                <w:webHidden/>
              </w:rPr>
              <w:fldChar w:fldCharType="separate"/>
            </w:r>
            <w:r>
              <w:rPr>
                <w:noProof/>
                <w:webHidden/>
              </w:rPr>
              <w:t>2</w:t>
            </w:r>
            <w:r w:rsidR="003E6CB0">
              <w:rPr>
                <w:noProof/>
                <w:webHidden/>
              </w:rPr>
              <w:fldChar w:fldCharType="end"/>
            </w:r>
          </w:hyperlink>
        </w:p>
        <w:p w14:paraId="2D33C00D" w14:textId="65EA7EB8" w:rsidR="003E6CB0" w:rsidRDefault="0086576F">
          <w:pPr>
            <w:pStyle w:val="TOC3"/>
            <w:tabs>
              <w:tab w:val="left" w:pos="1100"/>
              <w:tab w:val="right" w:leader="dot" w:pos="9016"/>
            </w:tabs>
            <w:rPr>
              <w:rFonts w:eastAsiaTheme="minorEastAsia"/>
              <w:noProof/>
              <w:lang w:eastAsia="en-GB"/>
            </w:rPr>
          </w:pPr>
          <w:hyperlink w:anchor="_Toc423955150" w:history="1">
            <w:r w:rsidR="003E6CB0" w:rsidRPr="009D135E">
              <w:rPr>
                <w:rStyle w:val="Hyperlink"/>
                <w:noProof/>
              </w:rPr>
              <w:t>2.1</w:t>
            </w:r>
            <w:r w:rsidR="003E6CB0">
              <w:rPr>
                <w:rFonts w:eastAsiaTheme="minorEastAsia"/>
                <w:noProof/>
                <w:lang w:eastAsia="en-GB"/>
              </w:rPr>
              <w:tab/>
            </w:r>
            <w:r w:rsidR="003E6CB0" w:rsidRPr="009D135E">
              <w:rPr>
                <w:rStyle w:val="Hyperlink"/>
                <w:noProof/>
              </w:rPr>
              <w:t>Study abroad Website</w:t>
            </w:r>
            <w:r w:rsidR="003E6CB0">
              <w:rPr>
                <w:noProof/>
                <w:webHidden/>
              </w:rPr>
              <w:tab/>
            </w:r>
            <w:r w:rsidR="003E6CB0">
              <w:rPr>
                <w:noProof/>
                <w:webHidden/>
              </w:rPr>
              <w:fldChar w:fldCharType="begin"/>
            </w:r>
            <w:r w:rsidR="003E6CB0">
              <w:rPr>
                <w:noProof/>
                <w:webHidden/>
              </w:rPr>
              <w:instrText xml:space="preserve"> PAGEREF _Toc423955150 \h </w:instrText>
            </w:r>
            <w:r w:rsidR="003E6CB0">
              <w:rPr>
                <w:noProof/>
                <w:webHidden/>
              </w:rPr>
            </w:r>
            <w:r w:rsidR="003E6CB0">
              <w:rPr>
                <w:noProof/>
                <w:webHidden/>
              </w:rPr>
              <w:fldChar w:fldCharType="separate"/>
            </w:r>
            <w:r>
              <w:rPr>
                <w:noProof/>
                <w:webHidden/>
              </w:rPr>
              <w:t>2</w:t>
            </w:r>
            <w:r w:rsidR="003E6CB0">
              <w:rPr>
                <w:noProof/>
                <w:webHidden/>
              </w:rPr>
              <w:fldChar w:fldCharType="end"/>
            </w:r>
          </w:hyperlink>
        </w:p>
        <w:p w14:paraId="355B78A2" w14:textId="23DDDD40" w:rsidR="003E6CB0" w:rsidRDefault="0086576F">
          <w:pPr>
            <w:pStyle w:val="TOC3"/>
            <w:tabs>
              <w:tab w:val="left" w:pos="1100"/>
              <w:tab w:val="right" w:leader="dot" w:pos="9016"/>
            </w:tabs>
            <w:rPr>
              <w:rFonts w:eastAsiaTheme="minorEastAsia"/>
              <w:noProof/>
              <w:lang w:eastAsia="en-GB"/>
            </w:rPr>
          </w:pPr>
          <w:hyperlink w:anchor="_Toc423955151" w:history="1">
            <w:r w:rsidR="003E6CB0" w:rsidRPr="009D135E">
              <w:rPr>
                <w:rStyle w:val="Hyperlink"/>
                <w:noProof/>
              </w:rPr>
              <w:t>2.2</w:t>
            </w:r>
            <w:r w:rsidR="003E6CB0">
              <w:rPr>
                <w:rFonts w:eastAsiaTheme="minorEastAsia"/>
                <w:noProof/>
                <w:lang w:eastAsia="en-GB"/>
              </w:rPr>
              <w:tab/>
            </w:r>
            <w:r w:rsidR="003E6CB0" w:rsidRPr="009D135E">
              <w:rPr>
                <w:rStyle w:val="Hyperlink"/>
                <w:noProof/>
              </w:rPr>
              <w:t>Notification of Experiential Overseas Learning Opportunities</w:t>
            </w:r>
            <w:r w:rsidR="003E6CB0">
              <w:rPr>
                <w:noProof/>
                <w:webHidden/>
              </w:rPr>
              <w:tab/>
            </w:r>
            <w:r w:rsidR="003E6CB0">
              <w:rPr>
                <w:noProof/>
                <w:webHidden/>
              </w:rPr>
              <w:fldChar w:fldCharType="begin"/>
            </w:r>
            <w:r w:rsidR="003E6CB0">
              <w:rPr>
                <w:noProof/>
                <w:webHidden/>
              </w:rPr>
              <w:instrText xml:space="preserve"> PAGEREF _Toc423955151 \h </w:instrText>
            </w:r>
            <w:r w:rsidR="003E6CB0">
              <w:rPr>
                <w:noProof/>
                <w:webHidden/>
              </w:rPr>
            </w:r>
            <w:r w:rsidR="003E6CB0">
              <w:rPr>
                <w:noProof/>
                <w:webHidden/>
              </w:rPr>
              <w:fldChar w:fldCharType="separate"/>
            </w:r>
            <w:r>
              <w:rPr>
                <w:noProof/>
                <w:webHidden/>
              </w:rPr>
              <w:t>2</w:t>
            </w:r>
            <w:r w:rsidR="003E6CB0">
              <w:rPr>
                <w:noProof/>
                <w:webHidden/>
              </w:rPr>
              <w:fldChar w:fldCharType="end"/>
            </w:r>
          </w:hyperlink>
        </w:p>
        <w:p w14:paraId="112FA463" w14:textId="1C5678B0" w:rsidR="003E6CB0" w:rsidRDefault="0086576F">
          <w:pPr>
            <w:pStyle w:val="TOC3"/>
            <w:tabs>
              <w:tab w:val="left" w:pos="1100"/>
              <w:tab w:val="right" w:leader="dot" w:pos="9016"/>
            </w:tabs>
            <w:rPr>
              <w:rFonts w:eastAsiaTheme="minorEastAsia"/>
              <w:noProof/>
              <w:lang w:eastAsia="en-GB"/>
            </w:rPr>
          </w:pPr>
          <w:hyperlink w:anchor="_Toc423955152" w:history="1">
            <w:r w:rsidR="003E6CB0" w:rsidRPr="009D135E">
              <w:rPr>
                <w:rStyle w:val="Hyperlink"/>
                <w:noProof/>
              </w:rPr>
              <w:t>2.3</w:t>
            </w:r>
            <w:r w:rsidR="003E6CB0">
              <w:rPr>
                <w:rFonts w:eastAsiaTheme="minorEastAsia"/>
                <w:noProof/>
                <w:lang w:eastAsia="en-GB"/>
              </w:rPr>
              <w:tab/>
            </w:r>
            <w:r w:rsidR="003E6CB0" w:rsidRPr="009D135E">
              <w:rPr>
                <w:rStyle w:val="Hyperlink"/>
                <w:noProof/>
              </w:rPr>
              <w:t>General Promotion of experiential overseas learning opportunities</w:t>
            </w:r>
            <w:r w:rsidR="003E6CB0">
              <w:rPr>
                <w:noProof/>
                <w:webHidden/>
              </w:rPr>
              <w:tab/>
            </w:r>
            <w:r w:rsidR="003E6CB0">
              <w:rPr>
                <w:noProof/>
                <w:webHidden/>
              </w:rPr>
              <w:fldChar w:fldCharType="begin"/>
            </w:r>
            <w:r w:rsidR="003E6CB0">
              <w:rPr>
                <w:noProof/>
                <w:webHidden/>
              </w:rPr>
              <w:instrText xml:space="preserve"> PAGEREF _Toc423955152 \h </w:instrText>
            </w:r>
            <w:r w:rsidR="003E6CB0">
              <w:rPr>
                <w:noProof/>
                <w:webHidden/>
              </w:rPr>
            </w:r>
            <w:r w:rsidR="003E6CB0">
              <w:rPr>
                <w:noProof/>
                <w:webHidden/>
              </w:rPr>
              <w:fldChar w:fldCharType="separate"/>
            </w:r>
            <w:r>
              <w:rPr>
                <w:noProof/>
                <w:webHidden/>
              </w:rPr>
              <w:t>2</w:t>
            </w:r>
            <w:r w:rsidR="003E6CB0">
              <w:rPr>
                <w:noProof/>
                <w:webHidden/>
              </w:rPr>
              <w:fldChar w:fldCharType="end"/>
            </w:r>
          </w:hyperlink>
        </w:p>
        <w:p w14:paraId="6BC23305" w14:textId="6814DFB5" w:rsidR="003E6CB0" w:rsidRDefault="0086576F">
          <w:pPr>
            <w:pStyle w:val="TOC2"/>
            <w:tabs>
              <w:tab w:val="left" w:pos="660"/>
              <w:tab w:val="right" w:leader="dot" w:pos="9016"/>
            </w:tabs>
            <w:rPr>
              <w:rFonts w:eastAsiaTheme="minorEastAsia"/>
              <w:noProof/>
              <w:lang w:eastAsia="en-GB"/>
            </w:rPr>
          </w:pPr>
          <w:hyperlink w:anchor="_Toc423955153" w:history="1">
            <w:r w:rsidR="003E6CB0" w:rsidRPr="009D135E">
              <w:rPr>
                <w:rStyle w:val="Hyperlink"/>
                <w:noProof/>
              </w:rPr>
              <w:t>3.</w:t>
            </w:r>
            <w:r w:rsidR="003E6CB0">
              <w:rPr>
                <w:rFonts w:eastAsiaTheme="minorEastAsia"/>
                <w:noProof/>
                <w:lang w:eastAsia="en-GB"/>
              </w:rPr>
              <w:tab/>
            </w:r>
            <w:r w:rsidR="003E6CB0" w:rsidRPr="009D135E">
              <w:rPr>
                <w:rStyle w:val="Hyperlink"/>
                <w:noProof/>
              </w:rPr>
              <w:t>Applying for experiential overseas learning; time scales for applications</w:t>
            </w:r>
            <w:r w:rsidR="003E6CB0">
              <w:rPr>
                <w:noProof/>
                <w:webHidden/>
              </w:rPr>
              <w:tab/>
            </w:r>
            <w:r w:rsidR="003E6CB0">
              <w:rPr>
                <w:noProof/>
                <w:webHidden/>
              </w:rPr>
              <w:fldChar w:fldCharType="begin"/>
            </w:r>
            <w:r w:rsidR="003E6CB0">
              <w:rPr>
                <w:noProof/>
                <w:webHidden/>
              </w:rPr>
              <w:instrText xml:space="preserve"> PAGEREF _Toc423955153 \h </w:instrText>
            </w:r>
            <w:r w:rsidR="003E6CB0">
              <w:rPr>
                <w:noProof/>
                <w:webHidden/>
              </w:rPr>
            </w:r>
            <w:r w:rsidR="003E6CB0">
              <w:rPr>
                <w:noProof/>
                <w:webHidden/>
              </w:rPr>
              <w:fldChar w:fldCharType="separate"/>
            </w:r>
            <w:r>
              <w:rPr>
                <w:noProof/>
                <w:webHidden/>
              </w:rPr>
              <w:t>3</w:t>
            </w:r>
            <w:r w:rsidR="003E6CB0">
              <w:rPr>
                <w:noProof/>
                <w:webHidden/>
              </w:rPr>
              <w:fldChar w:fldCharType="end"/>
            </w:r>
          </w:hyperlink>
        </w:p>
        <w:p w14:paraId="142C247B" w14:textId="6AFE155F" w:rsidR="003E6CB0" w:rsidRDefault="0086576F">
          <w:pPr>
            <w:pStyle w:val="TOC3"/>
            <w:tabs>
              <w:tab w:val="right" w:leader="dot" w:pos="9016"/>
            </w:tabs>
            <w:rPr>
              <w:rFonts w:eastAsiaTheme="minorEastAsia"/>
              <w:noProof/>
              <w:lang w:eastAsia="en-GB"/>
            </w:rPr>
          </w:pPr>
          <w:hyperlink w:anchor="_Toc423955154" w:history="1">
            <w:r w:rsidR="003E6CB0" w:rsidRPr="009D135E">
              <w:rPr>
                <w:rStyle w:val="Hyperlink"/>
                <w:noProof/>
              </w:rPr>
              <w:t>3.1 timeline of the application and paperwork issued</w:t>
            </w:r>
            <w:r w:rsidR="003E6CB0">
              <w:rPr>
                <w:noProof/>
                <w:webHidden/>
              </w:rPr>
              <w:tab/>
            </w:r>
            <w:r w:rsidR="003E6CB0">
              <w:rPr>
                <w:noProof/>
                <w:webHidden/>
              </w:rPr>
              <w:fldChar w:fldCharType="begin"/>
            </w:r>
            <w:r w:rsidR="003E6CB0">
              <w:rPr>
                <w:noProof/>
                <w:webHidden/>
              </w:rPr>
              <w:instrText xml:space="preserve"> PAGEREF _Toc423955154 \h </w:instrText>
            </w:r>
            <w:r w:rsidR="003E6CB0">
              <w:rPr>
                <w:noProof/>
                <w:webHidden/>
              </w:rPr>
            </w:r>
            <w:r w:rsidR="003E6CB0">
              <w:rPr>
                <w:noProof/>
                <w:webHidden/>
              </w:rPr>
              <w:fldChar w:fldCharType="separate"/>
            </w:r>
            <w:r>
              <w:rPr>
                <w:noProof/>
                <w:webHidden/>
              </w:rPr>
              <w:t>3</w:t>
            </w:r>
            <w:r w:rsidR="003E6CB0">
              <w:rPr>
                <w:noProof/>
                <w:webHidden/>
              </w:rPr>
              <w:fldChar w:fldCharType="end"/>
            </w:r>
          </w:hyperlink>
        </w:p>
        <w:p w14:paraId="7C803841" w14:textId="3BC482FA" w:rsidR="003E6CB0" w:rsidRDefault="0086576F">
          <w:pPr>
            <w:pStyle w:val="TOC3"/>
            <w:tabs>
              <w:tab w:val="right" w:leader="dot" w:pos="9016"/>
            </w:tabs>
            <w:rPr>
              <w:rFonts w:eastAsiaTheme="minorEastAsia"/>
              <w:noProof/>
              <w:lang w:eastAsia="en-GB"/>
            </w:rPr>
          </w:pPr>
          <w:hyperlink w:anchor="_Toc423955155" w:history="1">
            <w:r w:rsidR="003E6CB0" w:rsidRPr="009D135E">
              <w:rPr>
                <w:rStyle w:val="Hyperlink"/>
                <w:noProof/>
              </w:rPr>
              <w:t>3.2 academic and personal suitability for experiential overseas learning</w:t>
            </w:r>
            <w:r w:rsidR="003E6CB0">
              <w:rPr>
                <w:noProof/>
                <w:webHidden/>
              </w:rPr>
              <w:tab/>
            </w:r>
            <w:r w:rsidR="003E6CB0">
              <w:rPr>
                <w:noProof/>
                <w:webHidden/>
              </w:rPr>
              <w:fldChar w:fldCharType="begin"/>
            </w:r>
            <w:r w:rsidR="003E6CB0">
              <w:rPr>
                <w:noProof/>
                <w:webHidden/>
              </w:rPr>
              <w:instrText xml:space="preserve"> PAGEREF _Toc423955155 \h </w:instrText>
            </w:r>
            <w:r w:rsidR="003E6CB0">
              <w:rPr>
                <w:noProof/>
                <w:webHidden/>
              </w:rPr>
            </w:r>
            <w:r w:rsidR="003E6CB0">
              <w:rPr>
                <w:noProof/>
                <w:webHidden/>
              </w:rPr>
              <w:fldChar w:fldCharType="separate"/>
            </w:r>
            <w:r>
              <w:rPr>
                <w:noProof/>
                <w:webHidden/>
              </w:rPr>
              <w:t>3</w:t>
            </w:r>
            <w:r w:rsidR="003E6CB0">
              <w:rPr>
                <w:noProof/>
                <w:webHidden/>
              </w:rPr>
              <w:fldChar w:fldCharType="end"/>
            </w:r>
          </w:hyperlink>
        </w:p>
        <w:p w14:paraId="5DFB10F2" w14:textId="72693462" w:rsidR="003E6CB0" w:rsidRDefault="0086576F">
          <w:pPr>
            <w:pStyle w:val="TOC3"/>
            <w:tabs>
              <w:tab w:val="right" w:leader="dot" w:pos="9016"/>
            </w:tabs>
            <w:rPr>
              <w:rFonts w:eastAsiaTheme="minorEastAsia"/>
              <w:noProof/>
              <w:lang w:eastAsia="en-GB"/>
            </w:rPr>
          </w:pPr>
          <w:hyperlink w:anchor="_Toc423955156" w:history="1">
            <w:r w:rsidR="003E6CB0" w:rsidRPr="009D135E">
              <w:rPr>
                <w:rStyle w:val="Hyperlink"/>
                <w:noProof/>
              </w:rPr>
              <w:t>3.3 outcome of applications</w:t>
            </w:r>
            <w:r w:rsidR="003E6CB0">
              <w:rPr>
                <w:noProof/>
                <w:webHidden/>
              </w:rPr>
              <w:tab/>
            </w:r>
            <w:r w:rsidR="003E6CB0">
              <w:rPr>
                <w:noProof/>
                <w:webHidden/>
              </w:rPr>
              <w:fldChar w:fldCharType="begin"/>
            </w:r>
            <w:r w:rsidR="003E6CB0">
              <w:rPr>
                <w:noProof/>
                <w:webHidden/>
              </w:rPr>
              <w:instrText xml:space="preserve"> PAGEREF _Toc423955156 \h </w:instrText>
            </w:r>
            <w:r w:rsidR="003E6CB0">
              <w:rPr>
                <w:noProof/>
                <w:webHidden/>
              </w:rPr>
            </w:r>
            <w:r w:rsidR="003E6CB0">
              <w:rPr>
                <w:noProof/>
                <w:webHidden/>
              </w:rPr>
              <w:fldChar w:fldCharType="separate"/>
            </w:r>
            <w:r>
              <w:rPr>
                <w:noProof/>
                <w:webHidden/>
              </w:rPr>
              <w:t>3</w:t>
            </w:r>
            <w:r w:rsidR="003E6CB0">
              <w:rPr>
                <w:noProof/>
                <w:webHidden/>
              </w:rPr>
              <w:fldChar w:fldCharType="end"/>
            </w:r>
          </w:hyperlink>
        </w:p>
        <w:p w14:paraId="03C5ED28" w14:textId="5C8293F6" w:rsidR="003E6CB0" w:rsidRDefault="0086576F">
          <w:pPr>
            <w:pStyle w:val="TOC3"/>
            <w:tabs>
              <w:tab w:val="right" w:leader="dot" w:pos="9016"/>
            </w:tabs>
            <w:rPr>
              <w:rFonts w:eastAsiaTheme="minorEastAsia"/>
              <w:noProof/>
              <w:lang w:eastAsia="en-GB"/>
            </w:rPr>
          </w:pPr>
          <w:hyperlink w:anchor="_Toc423955157" w:history="1">
            <w:r w:rsidR="003E6CB0" w:rsidRPr="009D135E">
              <w:rPr>
                <w:rStyle w:val="Hyperlink"/>
                <w:noProof/>
              </w:rPr>
              <w:t>3.4</w:t>
            </w:r>
            <w:r w:rsidR="003E6CB0">
              <w:rPr>
                <w:noProof/>
                <w:webHidden/>
              </w:rPr>
              <w:tab/>
            </w:r>
            <w:r w:rsidR="003E6CB0">
              <w:rPr>
                <w:noProof/>
                <w:webHidden/>
              </w:rPr>
              <w:fldChar w:fldCharType="begin"/>
            </w:r>
            <w:r w:rsidR="003E6CB0">
              <w:rPr>
                <w:noProof/>
                <w:webHidden/>
              </w:rPr>
              <w:instrText xml:space="preserve"> PAGEREF _Toc423955157 \h </w:instrText>
            </w:r>
            <w:r w:rsidR="003E6CB0">
              <w:rPr>
                <w:noProof/>
                <w:webHidden/>
              </w:rPr>
            </w:r>
            <w:r w:rsidR="003E6CB0">
              <w:rPr>
                <w:noProof/>
                <w:webHidden/>
              </w:rPr>
              <w:fldChar w:fldCharType="separate"/>
            </w:r>
            <w:r>
              <w:rPr>
                <w:noProof/>
                <w:webHidden/>
              </w:rPr>
              <w:t>4</w:t>
            </w:r>
            <w:r w:rsidR="003E6CB0">
              <w:rPr>
                <w:noProof/>
                <w:webHidden/>
              </w:rPr>
              <w:fldChar w:fldCharType="end"/>
            </w:r>
          </w:hyperlink>
        </w:p>
        <w:p w14:paraId="5B27D7D2" w14:textId="14493E32" w:rsidR="003E6CB0" w:rsidRDefault="0086576F">
          <w:pPr>
            <w:pStyle w:val="TOC2"/>
            <w:tabs>
              <w:tab w:val="left" w:pos="660"/>
              <w:tab w:val="right" w:leader="dot" w:pos="9016"/>
            </w:tabs>
            <w:rPr>
              <w:rFonts w:eastAsiaTheme="minorEastAsia"/>
              <w:noProof/>
              <w:lang w:eastAsia="en-GB"/>
            </w:rPr>
          </w:pPr>
          <w:hyperlink w:anchor="_Toc423955158" w:history="1">
            <w:r w:rsidR="003E6CB0" w:rsidRPr="009D135E">
              <w:rPr>
                <w:rStyle w:val="Hyperlink"/>
                <w:noProof/>
              </w:rPr>
              <w:t>4.</w:t>
            </w:r>
            <w:r w:rsidR="003E6CB0">
              <w:rPr>
                <w:rFonts w:eastAsiaTheme="minorEastAsia"/>
                <w:noProof/>
                <w:lang w:eastAsia="en-GB"/>
              </w:rPr>
              <w:tab/>
            </w:r>
            <w:r w:rsidR="003E6CB0" w:rsidRPr="009D135E">
              <w:rPr>
                <w:rStyle w:val="Hyperlink"/>
                <w:noProof/>
              </w:rPr>
              <w:t>Selection</w:t>
            </w:r>
            <w:r w:rsidR="003E6CB0">
              <w:rPr>
                <w:noProof/>
                <w:webHidden/>
              </w:rPr>
              <w:tab/>
            </w:r>
            <w:r w:rsidR="003E6CB0">
              <w:rPr>
                <w:noProof/>
                <w:webHidden/>
              </w:rPr>
              <w:fldChar w:fldCharType="begin"/>
            </w:r>
            <w:r w:rsidR="003E6CB0">
              <w:rPr>
                <w:noProof/>
                <w:webHidden/>
              </w:rPr>
              <w:instrText xml:space="preserve"> PAGEREF _Toc423955158 \h </w:instrText>
            </w:r>
            <w:r w:rsidR="003E6CB0">
              <w:rPr>
                <w:noProof/>
                <w:webHidden/>
              </w:rPr>
            </w:r>
            <w:r w:rsidR="003E6CB0">
              <w:rPr>
                <w:noProof/>
                <w:webHidden/>
              </w:rPr>
              <w:fldChar w:fldCharType="separate"/>
            </w:r>
            <w:r>
              <w:rPr>
                <w:noProof/>
                <w:webHidden/>
              </w:rPr>
              <w:t>4</w:t>
            </w:r>
            <w:r w:rsidR="003E6CB0">
              <w:rPr>
                <w:noProof/>
                <w:webHidden/>
              </w:rPr>
              <w:fldChar w:fldCharType="end"/>
            </w:r>
          </w:hyperlink>
        </w:p>
        <w:p w14:paraId="228F6749" w14:textId="33733B77" w:rsidR="003E6CB0" w:rsidRDefault="0086576F">
          <w:pPr>
            <w:pStyle w:val="TOC2"/>
            <w:tabs>
              <w:tab w:val="right" w:leader="dot" w:pos="9016"/>
            </w:tabs>
            <w:rPr>
              <w:rFonts w:eastAsiaTheme="minorEastAsia"/>
              <w:noProof/>
              <w:lang w:eastAsia="en-GB"/>
            </w:rPr>
          </w:pPr>
          <w:hyperlink w:anchor="_Toc423955159" w:history="1">
            <w:r w:rsidR="003E6CB0" w:rsidRPr="009D135E">
              <w:rPr>
                <w:rStyle w:val="Hyperlink"/>
                <w:noProof/>
              </w:rPr>
              <w:t>4 Criteria for Selection</w:t>
            </w:r>
            <w:r w:rsidR="003E6CB0">
              <w:rPr>
                <w:noProof/>
                <w:webHidden/>
              </w:rPr>
              <w:tab/>
            </w:r>
            <w:r w:rsidR="003E6CB0">
              <w:rPr>
                <w:noProof/>
                <w:webHidden/>
              </w:rPr>
              <w:fldChar w:fldCharType="begin"/>
            </w:r>
            <w:r w:rsidR="003E6CB0">
              <w:rPr>
                <w:noProof/>
                <w:webHidden/>
              </w:rPr>
              <w:instrText xml:space="preserve"> PAGEREF _Toc423955159 \h </w:instrText>
            </w:r>
            <w:r w:rsidR="003E6CB0">
              <w:rPr>
                <w:noProof/>
                <w:webHidden/>
              </w:rPr>
            </w:r>
            <w:r w:rsidR="003E6CB0">
              <w:rPr>
                <w:noProof/>
                <w:webHidden/>
              </w:rPr>
              <w:fldChar w:fldCharType="separate"/>
            </w:r>
            <w:r>
              <w:rPr>
                <w:noProof/>
                <w:webHidden/>
              </w:rPr>
              <w:t>4</w:t>
            </w:r>
            <w:r w:rsidR="003E6CB0">
              <w:rPr>
                <w:noProof/>
                <w:webHidden/>
              </w:rPr>
              <w:fldChar w:fldCharType="end"/>
            </w:r>
          </w:hyperlink>
        </w:p>
        <w:p w14:paraId="727A26BF" w14:textId="004B894F" w:rsidR="003E6CB0" w:rsidRDefault="0086576F">
          <w:pPr>
            <w:pStyle w:val="TOC3"/>
            <w:tabs>
              <w:tab w:val="right" w:leader="dot" w:pos="9016"/>
            </w:tabs>
            <w:rPr>
              <w:rFonts w:eastAsiaTheme="minorEastAsia"/>
              <w:noProof/>
              <w:lang w:eastAsia="en-GB"/>
            </w:rPr>
          </w:pPr>
          <w:hyperlink w:anchor="_Toc423955160" w:history="1">
            <w:r w:rsidR="003E6CB0" w:rsidRPr="009D135E">
              <w:rPr>
                <w:rStyle w:val="Hyperlink"/>
                <w:noProof/>
              </w:rPr>
              <w:t>4.1 academic ability</w:t>
            </w:r>
            <w:r w:rsidR="003E6CB0">
              <w:rPr>
                <w:noProof/>
                <w:webHidden/>
              </w:rPr>
              <w:tab/>
            </w:r>
            <w:r w:rsidR="003E6CB0">
              <w:rPr>
                <w:noProof/>
                <w:webHidden/>
              </w:rPr>
              <w:fldChar w:fldCharType="begin"/>
            </w:r>
            <w:r w:rsidR="003E6CB0">
              <w:rPr>
                <w:noProof/>
                <w:webHidden/>
              </w:rPr>
              <w:instrText xml:space="preserve"> PAGEREF _Toc423955160 \h </w:instrText>
            </w:r>
            <w:r w:rsidR="003E6CB0">
              <w:rPr>
                <w:noProof/>
                <w:webHidden/>
              </w:rPr>
            </w:r>
            <w:r w:rsidR="003E6CB0">
              <w:rPr>
                <w:noProof/>
                <w:webHidden/>
              </w:rPr>
              <w:fldChar w:fldCharType="separate"/>
            </w:r>
            <w:r>
              <w:rPr>
                <w:noProof/>
                <w:webHidden/>
              </w:rPr>
              <w:t>4</w:t>
            </w:r>
            <w:r w:rsidR="003E6CB0">
              <w:rPr>
                <w:noProof/>
                <w:webHidden/>
              </w:rPr>
              <w:fldChar w:fldCharType="end"/>
            </w:r>
          </w:hyperlink>
        </w:p>
        <w:p w14:paraId="532D5550" w14:textId="4F49135F" w:rsidR="003E6CB0" w:rsidRDefault="0086576F">
          <w:pPr>
            <w:pStyle w:val="TOC3"/>
            <w:tabs>
              <w:tab w:val="right" w:leader="dot" w:pos="9016"/>
            </w:tabs>
            <w:rPr>
              <w:rFonts w:eastAsiaTheme="minorEastAsia"/>
              <w:noProof/>
              <w:lang w:eastAsia="en-GB"/>
            </w:rPr>
          </w:pPr>
          <w:hyperlink w:anchor="_Toc423955161" w:history="1">
            <w:r w:rsidR="003E6CB0" w:rsidRPr="009D135E">
              <w:rPr>
                <w:rStyle w:val="Hyperlink"/>
                <w:noProof/>
              </w:rPr>
              <w:t>4.2 personal commitment to studying abroad</w:t>
            </w:r>
            <w:r w:rsidR="003E6CB0">
              <w:rPr>
                <w:noProof/>
                <w:webHidden/>
              </w:rPr>
              <w:tab/>
            </w:r>
            <w:r w:rsidR="003E6CB0">
              <w:rPr>
                <w:noProof/>
                <w:webHidden/>
              </w:rPr>
              <w:fldChar w:fldCharType="begin"/>
            </w:r>
            <w:r w:rsidR="003E6CB0">
              <w:rPr>
                <w:noProof/>
                <w:webHidden/>
              </w:rPr>
              <w:instrText xml:space="preserve"> PAGEREF _Toc423955161 \h </w:instrText>
            </w:r>
            <w:r w:rsidR="003E6CB0">
              <w:rPr>
                <w:noProof/>
                <w:webHidden/>
              </w:rPr>
            </w:r>
            <w:r w:rsidR="003E6CB0">
              <w:rPr>
                <w:noProof/>
                <w:webHidden/>
              </w:rPr>
              <w:fldChar w:fldCharType="separate"/>
            </w:r>
            <w:r>
              <w:rPr>
                <w:noProof/>
                <w:webHidden/>
              </w:rPr>
              <w:t>4</w:t>
            </w:r>
            <w:r w:rsidR="003E6CB0">
              <w:rPr>
                <w:noProof/>
                <w:webHidden/>
              </w:rPr>
              <w:fldChar w:fldCharType="end"/>
            </w:r>
          </w:hyperlink>
        </w:p>
        <w:p w14:paraId="0D2EB582" w14:textId="5BB89F0D" w:rsidR="003E6CB0" w:rsidRDefault="0086576F">
          <w:pPr>
            <w:pStyle w:val="TOC3"/>
            <w:tabs>
              <w:tab w:val="right" w:leader="dot" w:pos="9016"/>
            </w:tabs>
            <w:rPr>
              <w:rFonts w:eastAsiaTheme="minorEastAsia"/>
              <w:noProof/>
              <w:lang w:eastAsia="en-GB"/>
            </w:rPr>
          </w:pPr>
          <w:hyperlink w:anchor="_Toc423955162" w:history="1">
            <w:r w:rsidR="003E6CB0" w:rsidRPr="009D135E">
              <w:rPr>
                <w:rStyle w:val="Hyperlink"/>
                <w:noProof/>
              </w:rPr>
              <w:t>4.3 disagreement</w:t>
            </w:r>
            <w:r w:rsidR="003E6CB0">
              <w:rPr>
                <w:noProof/>
                <w:webHidden/>
              </w:rPr>
              <w:tab/>
            </w:r>
            <w:r w:rsidR="003E6CB0">
              <w:rPr>
                <w:noProof/>
                <w:webHidden/>
              </w:rPr>
              <w:fldChar w:fldCharType="begin"/>
            </w:r>
            <w:r w:rsidR="003E6CB0">
              <w:rPr>
                <w:noProof/>
                <w:webHidden/>
              </w:rPr>
              <w:instrText xml:space="preserve"> PAGEREF _Toc423955162 \h </w:instrText>
            </w:r>
            <w:r w:rsidR="003E6CB0">
              <w:rPr>
                <w:noProof/>
                <w:webHidden/>
              </w:rPr>
            </w:r>
            <w:r w:rsidR="003E6CB0">
              <w:rPr>
                <w:noProof/>
                <w:webHidden/>
              </w:rPr>
              <w:fldChar w:fldCharType="separate"/>
            </w:r>
            <w:r>
              <w:rPr>
                <w:noProof/>
                <w:webHidden/>
              </w:rPr>
              <w:t>5</w:t>
            </w:r>
            <w:r w:rsidR="003E6CB0">
              <w:rPr>
                <w:noProof/>
                <w:webHidden/>
              </w:rPr>
              <w:fldChar w:fldCharType="end"/>
            </w:r>
          </w:hyperlink>
        </w:p>
        <w:p w14:paraId="53F5EEBA" w14:textId="18B1647B" w:rsidR="003E6CB0" w:rsidRDefault="0086576F">
          <w:pPr>
            <w:pStyle w:val="TOC3"/>
            <w:tabs>
              <w:tab w:val="right" w:leader="dot" w:pos="9016"/>
            </w:tabs>
            <w:rPr>
              <w:rFonts w:eastAsiaTheme="minorEastAsia"/>
              <w:noProof/>
              <w:lang w:eastAsia="en-GB"/>
            </w:rPr>
          </w:pPr>
          <w:hyperlink w:anchor="_Toc423955163" w:history="1">
            <w:r w:rsidR="003E6CB0" w:rsidRPr="009D135E">
              <w:rPr>
                <w:rStyle w:val="Hyperlink"/>
                <w:noProof/>
              </w:rPr>
              <w:t>4.4 appeal</w:t>
            </w:r>
            <w:r w:rsidR="003E6CB0">
              <w:rPr>
                <w:noProof/>
                <w:webHidden/>
              </w:rPr>
              <w:tab/>
            </w:r>
            <w:r w:rsidR="003E6CB0">
              <w:rPr>
                <w:noProof/>
                <w:webHidden/>
              </w:rPr>
              <w:fldChar w:fldCharType="begin"/>
            </w:r>
            <w:r w:rsidR="003E6CB0">
              <w:rPr>
                <w:noProof/>
                <w:webHidden/>
              </w:rPr>
              <w:instrText xml:space="preserve"> PAGEREF _Toc423955163 \h </w:instrText>
            </w:r>
            <w:r w:rsidR="003E6CB0">
              <w:rPr>
                <w:noProof/>
                <w:webHidden/>
              </w:rPr>
            </w:r>
            <w:r w:rsidR="003E6CB0">
              <w:rPr>
                <w:noProof/>
                <w:webHidden/>
              </w:rPr>
              <w:fldChar w:fldCharType="separate"/>
            </w:r>
            <w:r>
              <w:rPr>
                <w:noProof/>
                <w:webHidden/>
              </w:rPr>
              <w:t>5</w:t>
            </w:r>
            <w:r w:rsidR="003E6CB0">
              <w:rPr>
                <w:noProof/>
                <w:webHidden/>
              </w:rPr>
              <w:fldChar w:fldCharType="end"/>
            </w:r>
          </w:hyperlink>
        </w:p>
        <w:p w14:paraId="1CD43FBF" w14:textId="0CB1BBBD" w:rsidR="003E6CB0" w:rsidRDefault="0086576F">
          <w:pPr>
            <w:pStyle w:val="TOC3"/>
            <w:tabs>
              <w:tab w:val="right" w:leader="dot" w:pos="9016"/>
            </w:tabs>
            <w:rPr>
              <w:rFonts w:eastAsiaTheme="minorEastAsia"/>
              <w:noProof/>
              <w:lang w:eastAsia="en-GB"/>
            </w:rPr>
          </w:pPr>
          <w:hyperlink w:anchor="_Toc423955164" w:history="1">
            <w:r w:rsidR="003E6CB0" w:rsidRPr="009D135E">
              <w:rPr>
                <w:rStyle w:val="Hyperlink"/>
                <w:noProof/>
              </w:rPr>
              <w:t>4.5 equality</w:t>
            </w:r>
            <w:r w:rsidR="003E6CB0">
              <w:rPr>
                <w:noProof/>
                <w:webHidden/>
              </w:rPr>
              <w:tab/>
            </w:r>
            <w:r w:rsidR="003E6CB0">
              <w:rPr>
                <w:noProof/>
                <w:webHidden/>
              </w:rPr>
              <w:fldChar w:fldCharType="begin"/>
            </w:r>
            <w:r w:rsidR="003E6CB0">
              <w:rPr>
                <w:noProof/>
                <w:webHidden/>
              </w:rPr>
              <w:instrText xml:space="preserve"> PAGEREF _Toc423955164 \h </w:instrText>
            </w:r>
            <w:r w:rsidR="003E6CB0">
              <w:rPr>
                <w:noProof/>
                <w:webHidden/>
              </w:rPr>
            </w:r>
            <w:r w:rsidR="003E6CB0">
              <w:rPr>
                <w:noProof/>
                <w:webHidden/>
              </w:rPr>
              <w:fldChar w:fldCharType="separate"/>
            </w:r>
            <w:r>
              <w:rPr>
                <w:noProof/>
                <w:webHidden/>
              </w:rPr>
              <w:t>5</w:t>
            </w:r>
            <w:r w:rsidR="003E6CB0">
              <w:rPr>
                <w:noProof/>
                <w:webHidden/>
              </w:rPr>
              <w:fldChar w:fldCharType="end"/>
            </w:r>
          </w:hyperlink>
        </w:p>
        <w:p w14:paraId="159E44A0" w14:textId="458EB955" w:rsidR="003E6CB0" w:rsidRDefault="0086576F">
          <w:pPr>
            <w:pStyle w:val="TOC3"/>
            <w:tabs>
              <w:tab w:val="right" w:leader="dot" w:pos="9016"/>
            </w:tabs>
            <w:rPr>
              <w:rFonts w:eastAsiaTheme="minorEastAsia"/>
              <w:noProof/>
              <w:lang w:eastAsia="en-GB"/>
            </w:rPr>
          </w:pPr>
          <w:hyperlink w:anchor="_Toc423955165" w:history="1">
            <w:r w:rsidR="003E6CB0" w:rsidRPr="009D135E">
              <w:rPr>
                <w:rStyle w:val="Hyperlink"/>
                <w:noProof/>
              </w:rPr>
              <w:t>4.6 documentation</w:t>
            </w:r>
            <w:r w:rsidR="003E6CB0">
              <w:rPr>
                <w:noProof/>
                <w:webHidden/>
              </w:rPr>
              <w:tab/>
            </w:r>
            <w:r w:rsidR="003E6CB0">
              <w:rPr>
                <w:noProof/>
                <w:webHidden/>
              </w:rPr>
              <w:fldChar w:fldCharType="begin"/>
            </w:r>
            <w:r w:rsidR="003E6CB0">
              <w:rPr>
                <w:noProof/>
                <w:webHidden/>
              </w:rPr>
              <w:instrText xml:space="preserve"> PAGEREF _Toc423955165 \h </w:instrText>
            </w:r>
            <w:r w:rsidR="003E6CB0">
              <w:rPr>
                <w:noProof/>
                <w:webHidden/>
              </w:rPr>
            </w:r>
            <w:r w:rsidR="003E6CB0">
              <w:rPr>
                <w:noProof/>
                <w:webHidden/>
              </w:rPr>
              <w:fldChar w:fldCharType="separate"/>
            </w:r>
            <w:r>
              <w:rPr>
                <w:noProof/>
                <w:webHidden/>
              </w:rPr>
              <w:t>5</w:t>
            </w:r>
            <w:r w:rsidR="003E6CB0">
              <w:rPr>
                <w:noProof/>
                <w:webHidden/>
              </w:rPr>
              <w:fldChar w:fldCharType="end"/>
            </w:r>
          </w:hyperlink>
        </w:p>
        <w:p w14:paraId="73BB777A" w14:textId="4267A300" w:rsidR="003E6CB0" w:rsidRDefault="0086576F">
          <w:pPr>
            <w:pStyle w:val="TOC3"/>
            <w:tabs>
              <w:tab w:val="right" w:leader="dot" w:pos="9016"/>
            </w:tabs>
            <w:rPr>
              <w:rFonts w:eastAsiaTheme="minorEastAsia"/>
              <w:noProof/>
              <w:lang w:eastAsia="en-GB"/>
            </w:rPr>
          </w:pPr>
          <w:hyperlink w:anchor="_Toc423955166" w:history="1">
            <w:r w:rsidR="003E6CB0" w:rsidRPr="009D135E">
              <w:rPr>
                <w:rStyle w:val="Hyperlink"/>
                <w:noProof/>
              </w:rPr>
              <w:t>4.7 withdrawal</w:t>
            </w:r>
            <w:r w:rsidR="003E6CB0">
              <w:rPr>
                <w:noProof/>
                <w:webHidden/>
              </w:rPr>
              <w:tab/>
            </w:r>
            <w:r w:rsidR="003E6CB0">
              <w:rPr>
                <w:noProof/>
                <w:webHidden/>
              </w:rPr>
              <w:fldChar w:fldCharType="begin"/>
            </w:r>
            <w:r w:rsidR="003E6CB0">
              <w:rPr>
                <w:noProof/>
                <w:webHidden/>
              </w:rPr>
              <w:instrText xml:space="preserve"> PAGEREF _Toc423955166 \h </w:instrText>
            </w:r>
            <w:r w:rsidR="003E6CB0">
              <w:rPr>
                <w:noProof/>
                <w:webHidden/>
              </w:rPr>
            </w:r>
            <w:r w:rsidR="003E6CB0">
              <w:rPr>
                <w:noProof/>
                <w:webHidden/>
              </w:rPr>
              <w:fldChar w:fldCharType="separate"/>
            </w:r>
            <w:r>
              <w:rPr>
                <w:noProof/>
                <w:webHidden/>
              </w:rPr>
              <w:t>5</w:t>
            </w:r>
            <w:r w:rsidR="003E6CB0">
              <w:rPr>
                <w:noProof/>
                <w:webHidden/>
              </w:rPr>
              <w:fldChar w:fldCharType="end"/>
            </w:r>
          </w:hyperlink>
        </w:p>
        <w:p w14:paraId="79E37CDA" w14:textId="183A3702" w:rsidR="003E6CB0" w:rsidRDefault="0086576F">
          <w:pPr>
            <w:pStyle w:val="TOC3"/>
            <w:tabs>
              <w:tab w:val="right" w:leader="dot" w:pos="9016"/>
            </w:tabs>
            <w:rPr>
              <w:rFonts w:eastAsiaTheme="minorEastAsia"/>
              <w:noProof/>
              <w:lang w:eastAsia="en-GB"/>
            </w:rPr>
          </w:pPr>
          <w:hyperlink w:anchor="_Toc423955167" w:history="1">
            <w:r w:rsidR="003E6CB0" w:rsidRPr="009D135E">
              <w:rPr>
                <w:rStyle w:val="Hyperlink"/>
                <w:noProof/>
              </w:rPr>
              <w:t>4.8 alternative destinations</w:t>
            </w:r>
            <w:r w:rsidR="003E6CB0">
              <w:rPr>
                <w:noProof/>
                <w:webHidden/>
              </w:rPr>
              <w:tab/>
            </w:r>
            <w:r w:rsidR="003E6CB0">
              <w:rPr>
                <w:noProof/>
                <w:webHidden/>
              </w:rPr>
              <w:fldChar w:fldCharType="begin"/>
            </w:r>
            <w:r w:rsidR="003E6CB0">
              <w:rPr>
                <w:noProof/>
                <w:webHidden/>
              </w:rPr>
              <w:instrText xml:space="preserve"> PAGEREF _Toc423955167 \h </w:instrText>
            </w:r>
            <w:r w:rsidR="003E6CB0">
              <w:rPr>
                <w:noProof/>
                <w:webHidden/>
              </w:rPr>
            </w:r>
            <w:r w:rsidR="003E6CB0">
              <w:rPr>
                <w:noProof/>
                <w:webHidden/>
              </w:rPr>
              <w:fldChar w:fldCharType="separate"/>
            </w:r>
            <w:r>
              <w:rPr>
                <w:noProof/>
                <w:webHidden/>
              </w:rPr>
              <w:t>5</w:t>
            </w:r>
            <w:r w:rsidR="003E6CB0">
              <w:rPr>
                <w:noProof/>
                <w:webHidden/>
              </w:rPr>
              <w:fldChar w:fldCharType="end"/>
            </w:r>
          </w:hyperlink>
        </w:p>
        <w:p w14:paraId="2739A903" w14:textId="67A4B9F9" w:rsidR="003E6CB0" w:rsidRDefault="0086576F">
          <w:pPr>
            <w:pStyle w:val="TOC2"/>
            <w:tabs>
              <w:tab w:val="right" w:leader="dot" w:pos="9016"/>
            </w:tabs>
            <w:rPr>
              <w:rFonts w:eastAsiaTheme="minorEastAsia"/>
              <w:noProof/>
              <w:lang w:eastAsia="en-GB"/>
            </w:rPr>
          </w:pPr>
          <w:hyperlink w:anchor="_Toc423955168" w:history="1">
            <w:r w:rsidR="003E6CB0" w:rsidRPr="009D135E">
              <w:rPr>
                <w:rStyle w:val="Hyperlink"/>
                <w:noProof/>
              </w:rPr>
              <w:t>5. Policy Review</w:t>
            </w:r>
            <w:r w:rsidR="003E6CB0">
              <w:rPr>
                <w:noProof/>
                <w:webHidden/>
              </w:rPr>
              <w:tab/>
            </w:r>
            <w:r w:rsidR="003E6CB0">
              <w:rPr>
                <w:noProof/>
                <w:webHidden/>
              </w:rPr>
              <w:fldChar w:fldCharType="begin"/>
            </w:r>
            <w:r w:rsidR="003E6CB0">
              <w:rPr>
                <w:noProof/>
                <w:webHidden/>
              </w:rPr>
              <w:instrText xml:space="preserve"> PAGEREF _Toc423955168 \h </w:instrText>
            </w:r>
            <w:r w:rsidR="003E6CB0">
              <w:rPr>
                <w:noProof/>
                <w:webHidden/>
              </w:rPr>
            </w:r>
            <w:r w:rsidR="003E6CB0">
              <w:rPr>
                <w:noProof/>
                <w:webHidden/>
              </w:rPr>
              <w:fldChar w:fldCharType="separate"/>
            </w:r>
            <w:r>
              <w:rPr>
                <w:noProof/>
                <w:webHidden/>
              </w:rPr>
              <w:t>5</w:t>
            </w:r>
            <w:r w:rsidR="003E6CB0">
              <w:rPr>
                <w:noProof/>
                <w:webHidden/>
              </w:rPr>
              <w:fldChar w:fldCharType="end"/>
            </w:r>
          </w:hyperlink>
        </w:p>
        <w:p w14:paraId="6A15AEA1" w14:textId="74A55F30" w:rsidR="003E6CB0" w:rsidRDefault="0086576F">
          <w:pPr>
            <w:pStyle w:val="TOC2"/>
            <w:tabs>
              <w:tab w:val="right" w:leader="dot" w:pos="9016"/>
            </w:tabs>
            <w:rPr>
              <w:rFonts w:eastAsiaTheme="minorEastAsia"/>
              <w:noProof/>
              <w:lang w:eastAsia="en-GB"/>
            </w:rPr>
          </w:pPr>
          <w:hyperlink w:anchor="_Toc423955169" w:history="1">
            <w:r w:rsidR="003E6CB0" w:rsidRPr="009D135E">
              <w:rPr>
                <w:rStyle w:val="Hyperlink"/>
                <w:noProof/>
              </w:rPr>
              <w:t>6. Appendices</w:t>
            </w:r>
            <w:r w:rsidR="003E6CB0">
              <w:rPr>
                <w:noProof/>
                <w:webHidden/>
              </w:rPr>
              <w:tab/>
            </w:r>
            <w:r w:rsidR="003E6CB0">
              <w:rPr>
                <w:noProof/>
                <w:webHidden/>
              </w:rPr>
              <w:fldChar w:fldCharType="begin"/>
            </w:r>
            <w:r w:rsidR="003E6CB0">
              <w:rPr>
                <w:noProof/>
                <w:webHidden/>
              </w:rPr>
              <w:instrText xml:space="preserve"> PAGEREF _Toc423955169 \h </w:instrText>
            </w:r>
            <w:r w:rsidR="003E6CB0">
              <w:rPr>
                <w:noProof/>
                <w:webHidden/>
              </w:rPr>
            </w:r>
            <w:r w:rsidR="003E6CB0">
              <w:rPr>
                <w:noProof/>
                <w:webHidden/>
              </w:rPr>
              <w:fldChar w:fldCharType="separate"/>
            </w:r>
            <w:r>
              <w:rPr>
                <w:noProof/>
                <w:webHidden/>
              </w:rPr>
              <w:t>5</w:t>
            </w:r>
            <w:r w:rsidR="003E6CB0">
              <w:rPr>
                <w:noProof/>
                <w:webHidden/>
              </w:rPr>
              <w:fldChar w:fldCharType="end"/>
            </w:r>
          </w:hyperlink>
        </w:p>
        <w:p w14:paraId="5CD94ED2" w14:textId="7F963F7E" w:rsidR="003E6CB0" w:rsidRDefault="0086576F">
          <w:pPr>
            <w:pStyle w:val="TOC3"/>
            <w:tabs>
              <w:tab w:val="right" w:leader="dot" w:pos="9016"/>
            </w:tabs>
            <w:rPr>
              <w:rFonts w:eastAsiaTheme="minorEastAsia"/>
              <w:noProof/>
              <w:lang w:eastAsia="en-GB"/>
            </w:rPr>
          </w:pPr>
          <w:hyperlink w:anchor="_Toc423955170" w:history="1">
            <w:r w:rsidR="003E6CB0" w:rsidRPr="009D135E">
              <w:rPr>
                <w:rStyle w:val="Hyperlink"/>
                <w:noProof/>
              </w:rPr>
              <w:t>Appendix one:</w:t>
            </w:r>
            <w:r w:rsidR="003E6CB0">
              <w:rPr>
                <w:noProof/>
                <w:webHidden/>
              </w:rPr>
              <w:tab/>
            </w:r>
            <w:r w:rsidR="003E6CB0">
              <w:rPr>
                <w:noProof/>
                <w:webHidden/>
              </w:rPr>
              <w:fldChar w:fldCharType="begin"/>
            </w:r>
            <w:r w:rsidR="003E6CB0">
              <w:rPr>
                <w:noProof/>
                <w:webHidden/>
              </w:rPr>
              <w:instrText xml:space="preserve"> PAGEREF _Toc423955170 \h </w:instrText>
            </w:r>
            <w:r w:rsidR="003E6CB0">
              <w:rPr>
                <w:noProof/>
                <w:webHidden/>
              </w:rPr>
            </w:r>
            <w:r w:rsidR="003E6CB0">
              <w:rPr>
                <w:noProof/>
                <w:webHidden/>
              </w:rPr>
              <w:fldChar w:fldCharType="separate"/>
            </w:r>
            <w:r>
              <w:rPr>
                <w:noProof/>
                <w:webHidden/>
              </w:rPr>
              <w:t>5</w:t>
            </w:r>
            <w:r w:rsidR="003E6CB0">
              <w:rPr>
                <w:noProof/>
                <w:webHidden/>
              </w:rPr>
              <w:fldChar w:fldCharType="end"/>
            </w:r>
          </w:hyperlink>
        </w:p>
        <w:p w14:paraId="17B1C38E" w14:textId="4BB01C41" w:rsidR="003E6CB0" w:rsidRDefault="0086576F">
          <w:pPr>
            <w:pStyle w:val="TOC3"/>
            <w:tabs>
              <w:tab w:val="right" w:leader="dot" w:pos="9016"/>
            </w:tabs>
            <w:rPr>
              <w:rFonts w:eastAsiaTheme="minorEastAsia"/>
              <w:noProof/>
              <w:lang w:eastAsia="en-GB"/>
            </w:rPr>
          </w:pPr>
          <w:hyperlink w:anchor="_Toc423955171" w:history="1">
            <w:r w:rsidR="003E6CB0" w:rsidRPr="009D135E">
              <w:rPr>
                <w:rStyle w:val="Hyperlink"/>
                <w:noProof/>
              </w:rPr>
              <w:t>Appendix two:</w:t>
            </w:r>
            <w:r w:rsidR="003E6CB0">
              <w:rPr>
                <w:noProof/>
                <w:webHidden/>
              </w:rPr>
              <w:tab/>
            </w:r>
            <w:r w:rsidR="003E6CB0">
              <w:rPr>
                <w:noProof/>
                <w:webHidden/>
              </w:rPr>
              <w:fldChar w:fldCharType="begin"/>
            </w:r>
            <w:r w:rsidR="003E6CB0">
              <w:rPr>
                <w:noProof/>
                <w:webHidden/>
              </w:rPr>
              <w:instrText xml:space="preserve"> PAGEREF _Toc423955171 \h </w:instrText>
            </w:r>
            <w:r w:rsidR="003E6CB0">
              <w:rPr>
                <w:noProof/>
                <w:webHidden/>
              </w:rPr>
            </w:r>
            <w:r w:rsidR="003E6CB0">
              <w:rPr>
                <w:noProof/>
                <w:webHidden/>
              </w:rPr>
              <w:fldChar w:fldCharType="separate"/>
            </w:r>
            <w:r>
              <w:rPr>
                <w:noProof/>
                <w:webHidden/>
              </w:rPr>
              <w:t>9</w:t>
            </w:r>
            <w:r w:rsidR="003E6CB0">
              <w:rPr>
                <w:noProof/>
                <w:webHidden/>
              </w:rPr>
              <w:fldChar w:fldCharType="end"/>
            </w:r>
          </w:hyperlink>
        </w:p>
        <w:p w14:paraId="19A7DC54" w14:textId="22DA28E0" w:rsidR="003E6CB0" w:rsidRDefault="0086576F">
          <w:pPr>
            <w:pStyle w:val="TOC3"/>
            <w:tabs>
              <w:tab w:val="right" w:leader="dot" w:pos="9016"/>
            </w:tabs>
            <w:rPr>
              <w:rFonts w:eastAsiaTheme="minorEastAsia"/>
              <w:noProof/>
              <w:lang w:eastAsia="en-GB"/>
            </w:rPr>
          </w:pPr>
          <w:hyperlink w:anchor="_Toc423955172" w:history="1">
            <w:r w:rsidR="003E6CB0" w:rsidRPr="009D135E">
              <w:rPr>
                <w:rStyle w:val="Hyperlink"/>
                <w:noProof/>
              </w:rPr>
              <w:t>Appendix three:</w:t>
            </w:r>
            <w:r w:rsidR="003E6CB0">
              <w:rPr>
                <w:noProof/>
                <w:webHidden/>
              </w:rPr>
              <w:tab/>
            </w:r>
            <w:r w:rsidR="003E6CB0">
              <w:rPr>
                <w:noProof/>
                <w:webHidden/>
              </w:rPr>
              <w:fldChar w:fldCharType="begin"/>
            </w:r>
            <w:r w:rsidR="003E6CB0">
              <w:rPr>
                <w:noProof/>
                <w:webHidden/>
              </w:rPr>
              <w:instrText xml:space="preserve"> PAGEREF _Toc423955172 \h </w:instrText>
            </w:r>
            <w:r w:rsidR="003E6CB0">
              <w:rPr>
                <w:noProof/>
                <w:webHidden/>
              </w:rPr>
            </w:r>
            <w:r w:rsidR="003E6CB0">
              <w:rPr>
                <w:noProof/>
                <w:webHidden/>
              </w:rPr>
              <w:fldChar w:fldCharType="separate"/>
            </w:r>
            <w:r>
              <w:rPr>
                <w:noProof/>
                <w:webHidden/>
              </w:rPr>
              <w:t>10</w:t>
            </w:r>
            <w:r w:rsidR="003E6CB0">
              <w:rPr>
                <w:noProof/>
                <w:webHidden/>
              </w:rPr>
              <w:fldChar w:fldCharType="end"/>
            </w:r>
          </w:hyperlink>
        </w:p>
        <w:p w14:paraId="5A477572" w14:textId="77777777" w:rsidR="00E31AF9" w:rsidRDefault="00E31AF9">
          <w:r>
            <w:rPr>
              <w:b/>
              <w:bCs/>
              <w:noProof/>
            </w:rPr>
            <w:fldChar w:fldCharType="end"/>
          </w:r>
        </w:p>
      </w:sdtContent>
    </w:sdt>
    <w:p w14:paraId="02717893" w14:textId="77777777" w:rsidR="00E31AF9" w:rsidRDefault="00E31AF9"/>
    <w:p w14:paraId="562B50EE" w14:textId="77777777" w:rsidR="00E31AF9" w:rsidRDefault="00E31AF9" w:rsidP="00E31AF9">
      <w:pPr>
        <w:pStyle w:val="Heading1"/>
      </w:pPr>
    </w:p>
    <w:p w14:paraId="56CC96C6" w14:textId="77777777" w:rsidR="00E31AF9" w:rsidRDefault="00E31AF9" w:rsidP="00E31AF9"/>
    <w:p w14:paraId="5EC69C3B" w14:textId="77777777" w:rsidR="00E31AF9" w:rsidRPr="00E31AF9" w:rsidRDefault="00E31AF9" w:rsidP="00E31AF9"/>
    <w:p w14:paraId="046464FF" w14:textId="77777777" w:rsidR="00E31AF9" w:rsidRDefault="00E31AF9" w:rsidP="00E31AF9">
      <w:pPr>
        <w:pStyle w:val="Heading1"/>
      </w:pPr>
    </w:p>
    <w:p w14:paraId="1A832AC9" w14:textId="29240687" w:rsidR="00112798" w:rsidRDefault="002B1F82" w:rsidP="00E31AF9">
      <w:pPr>
        <w:pStyle w:val="Heading1"/>
      </w:pPr>
      <w:bookmarkStart w:id="1" w:name="_Toc419382364"/>
      <w:bookmarkStart w:id="2" w:name="_Toc419382925"/>
      <w:bookmarkStart w:id="3" w:name="_Toc423955147"/>
      <w:r>
        <w:t>Experiential overseas Learning Recruitment</w:t>
      </w:r>
      <w:r w:rsidR="00112798">
        <w:t xml:space="preserve"> and Selection Policy</w:t>
      </w:r>
      <w:bookmarkEnd w:id="1"/>
      <w:bookmarkEnd w:id="2"/>
      <w:bookmarkEnd w:id="3"/>
      <w:r>
        <w:t xml:space="preserve"> </w:t>
      </w:r>
    </w:p>
    <w:p w14:paraId="350D1193" w14:textId="77777777" w:rsidR="00112798" w:rsidRDefault="00112798" w:rsidP="00112798"/>
    <w:p w14:paraId="516802DA" w14:textId="77777777" w:rsidR="00112798" w:rsidRDefault="00112798" w:rsidP="00E31AF9">
      <w:pPr>
        <w:pStyle w:val="Heading2"/>
      </w:pPr>
      <w:bookmarkStart w:id="4" w:name="_Toc419382365"/>
      <w:bookmarkStart w:id="5" w:name="_Toc419382926"/>
      <w:bookmarkStart w:id="6" w:name="_Toc423955148"/>
      <w:r>
        <w:t xml:space="preserve">1. </w:t>
      </w:r>
      <w:r>
        <w:tab/>
        <w:t>Equal Opportunities Statement</w:t>
      </w:r>
      <w:bookmarkEnd w:id="4"/>
      <w:bookmarkEnd w:id="5"/>
      <w:bookmarkEnd w:id="6"/>
    </w:p>
    <w:p w14:paraId="1E4245DB" w14:textId="77777777" w:rsidR="00112798" w:rsidRDefault="00112798" w:rsidP="00112798"/>
    <w:p w14:paraId="2A49226B" w14:textId="5350DC13" w:rsidR="003F1424" w:rsidRDefault="000C4B25" w:rsidP="00112798">
      <w:r>
        <w:t xml:space="preserve">Study abroad </w:t>
      </w:r>
      <w:r w:rsidR="002B1F82">
        <w:t>commits</w:t>
      </w:r>
      <w:r w:rsidR="00112798">
        <w:t xml:space="preserve"> to ensuring that its’ opportunities are free from discrimination on any grounds. The acceptance of </w:t>
      </w:r>
      <w:r w:rsidR="005C226D">
        <w:t>on the programme is</w:t>
      </w:r>
      <w:r w:rsidR="00112798">
        <w:t xml:space="preserve"> made on merit, the sole selection criteria being the indivi</w:t>
      </w:r>
      <w:r w:rsidR="002A6A4C">
        <w:t>dual’s suitability to become an EOL</w:t>
      </w:r>
      <w:r w:rsidR="00112798">
        <w:t>.</w:t>
      </w:r>
      <w:r w:rsidR="009536FB">
        <w:t xml:space="preserve"> This is in line with UoC equal opportunities policy which can be found here: </w:t>
      </w:r>
      <w:hyperlink r:id="rId9" w:history="1">
        <w:r w:rsidR="003F1424" w:rsidRPr="00D8746D">
          <w:rPr>
            <w:rStyle w:val="Hyperlink"/>
          </w:rPr>
          <w:t>https://www1.chester.ac.uk/equality-and-diversity</w:t>
        </w:r>
      </w:hyperlink>
    </w:p>
    <w:p w14:paraId="3B43013A" w14:textId="656D39A4" w:rsidR="00112798" w:rsidRDefault="000C4B25" w:rsidP="00112798">
      <w:r>
        <w:t xml:space="preserve">Study abroad </w:t>
      </w:r>
      <w:r w:rsidR="002B1F82">
        <w:t>will</w:t>
      </w:r>
      <w:r w:rsidR="00112798">
        <w:t xml:space="preserve"> not tolerate discrimination or prejudice of any kind. We also resolve to create a positive and welcoming atmosphere for all our</w:t>
      </w:r>
      <w:r w:rsidR="005C226D">
        <w:t xml:space="preserve"> students,</w:t>
      </w:r>
      <w:r w:rsidR="00112798">
        <w:t xml:space="preserve"> members of staff, service users and visitors. We are committed to an equal opportunities policy that ensures that no </w:t>
      </w:r>
      <w:r w:rsidR="005C226D">
        <w:t xml:space="preserve">student, </w:t>
      </w:r>
      <w:r w:rsidR="00112798">
        <w:t xml:space="preserve">member of staff, service user or visitor will be treated less favourably, except on grounds of competence. </w:t>
      </w:r>
    </w:p>
    <w:p w14:paraId="1492F2A1" w14:textId="77777777" w:rsidR="00112798" w:rsidRDefault="00112798" w:rsidP="00112798"/>
    <w:p w14:paraId="6472B4D2" w14:textId="77777777" w:rsidR="005C226D" w:rsidRDefault="00112798" w:rsidP="00E31AF9">
      <w:pPr>
        <w:pStyle w:val="Heading2"/>
      </w:pPr>
      <w:bookmarkStart w:id="7" w:name="_Toc419382366"/>
      <w:bookmarkStart w:id="8" w:name="_Toc419382927"/>
      <w:bookmarkStart w:id="9" w:name="_Toc423955149"/>
      <w:r>
        <w:t>2.</w:t>
      </w:r>
      <w:r>
        <w:tab/>
        <w:t>Recruitment</w:t>
      </w:r>
      <w:bookmarkEnd w:id="7"/>
      <w:bookmarkEnd w:id="8"/>
      <w:bookmarkEnd w:id="9"/>
    </w:p>
    <w:p w14:paraId="6AE59825" w14:textId="0EAA608B" w:rsidR="00112798" w:rsidRDefault="00112798" w:rsidP="00112798">
      <w:r>
        <w:t xml:space="preserve">Recruitment of </w:t>
      </w:r>
      <w:r w:rsidR="005C226D">
        <w:t>students will initially be carried out via open days and presentations in induction week. We will</w:t>
      </w:r>
      <w:r>
        <w:t xml:space="preserve"> showcase </w:t>
      </w:r>
      <w:r w:rsidR="002B1F82">
        <w:t>experiential overseas Learning opportunities</w:t>
      </w:r>
      <w:r>
        <w:t xml:space="preserve"> and invite students to register their interest in </w:t>
      </w:r>
      <w:r w:rsidR="002B1F82">
        <w:t>experiential overseas Learning.</w:t>
      </w:r>
    </w:p>
    <w:p w14:paraId="2B6F4F00" w14:textId="77777777" w:rsidR="00A64C53" w:rsidRDefault="00A64C53" w:rsidP="00112798"/>
    <w:p w14:paraId="050AB0B1" w14:textId="6FCC3EEB" w:rsidR="00112798" w:rsidRDefault="00E31AF9" w:rsidP="00E31AF9">
      <w:pPr>
        <w:pStyle w:val="Heading3"/>
      </w:pPr>
      <w:bookmarkStart w:id="10" w:name="_Toc419382368"/>
      <w:bookmarkStart w:id="11" w:name="_Toc419382928"/>
      <w:bookmarkStart w:id="12" w:name="_Toc423955150"/>
      <w:r>
        <w:t>2.1</w:t>
      </w:r>
      <w:r w:rsidR="00112798">
        <w:tab/>
      </w:r>
      <w:bookmarkEnd w:id="10"/>
      <w:bookmarkEnd w:id="11"/>
      <w:r w:rsidR="002B1F82">
        <w:t>Study abroad Website</w:t>
      </w:r>
      <w:bookmarkEnd w:id="12"/>
    </w:p>
    <w:p w14:paraId="55F1D2F8" w14:textId="72E97639" w:rsidR="00C96302" w:rsidRDefault="00112798" w:rsidP="00112798">
      <w:r>
        <w:t>Students browsing the</w:t>
      </w:r>
      <w:r w:rsidR="005C226D" w:rsidRPr="005C226D">
        <w:t xml:space="preserve"> </w:t>
      </w:r>
      <w:r w:rsidR="002B1F82">
        <w:t>Study abroad Website will easily find the experiential overseas Learning section and</w:t>
      </w:r>
      <w:r>
        <w:t xml:space="preserve"> will be able to register their interest </w:t>
      </w:r>
      <w:r w:rsidR="005C226D">
        <w:t>via email. The website also details the application deadlines, destinations and other pertinent information</w:t>
      </w:r>
      <w:r w:rsidR="00E468E8">
        <w:t xml:space="preserve"> including selection criteria</w:t>
      </w:r>
      <w:r w:rsidR="005C226D">
        <w:t>.</w:t>
      </w:r>
      <w:r w:rsidR="00CB443F">
        <w:t xml:space="preserve"> </w:t>
      </w:r>
    </w:p>
    <w:p w14:paraId="7C2D9B13" w14:textId="77777777" w:rsidR="00A64C53" w:rsidRDefault="00A64C53" w:rsidP="00112798"/>
    <w:p w14:paraId="734313D3" w14:textId="6EAA2452" w:rsidR="00112798" w:rsidRDefault="00E31AF9" w:rsidP="00E31AF9">
      <w:pPr>
        <w:pStyle w:val="Heading3"/>
      </w:pPr>
      <w:bookmarkStart w:id="13" w:name="_Toc419382369"/>
      <w:bookmarkStart w:id="14" w:name="_Toc419382929"/>
      <w:bookmarkStart w:id="15" w:name="_Toc423955151"/>
      <w:r>
        <w:t>2.2</w:t>
      </w:r>
      <w:r w:rsidR="00112798">
        <w:tab/>
        <w:t xml:space="preserve">Notification of </w:t>
      </w:r>
      <w:r w:rsidR="002B1F82">
        <w:t xml:space="preserve">Experiential Overseas </w:t>
      </w:r>
      <w:bookmarkEnd w:id="13"/>
      <w:bookmarkEnd w:id="14"/>
      <w:r w:rsidR="002B1F82">
        <w:t>Learning Opportunities</w:t>
      </w:r>
      <w:bookmarkEnd w:id="15"/>
    </w:p>
    <w:p w14:paraId="4B993387" w14:textId="53F635A5" w:rsidR="00112798" w:rsidRDefault="00112798" w:rsidP="00112798">
      <w:r>
        <w:t xml:space="preserve">Once a student has registered their interest in </w:t>
      </w:r>
      <w:r w:rsidR="002B1F82">
        <w:t>becoming an EOL,</w:t>
      </w:r>
      <w:r>
        <w:t xml:space="preserve"> their details will</w:t>
      </w:r>
      <w:r w:rsidR="0064516E">
        <w:t xml:space="preserve"> be entered onto a mailing list; t</w:t>
      </w:r>
      <w:r w:rsidR="00AF3224">
        <w:t>hey will be invited to attend one of four information evenings</w:t>
      </w:r>
      <w:r w:rsidR="0064516E">
        <w:t xml:space="preserve"> held through</w:t>
      </w:r>
      <w:r w:rsidR="00AF3224">
        <w:t xml:space="preserve"> the year and sent a stock </w:t>
      </w:r>
      <w:r w:rsidR="002B1F82">
        <w:t xml:space="preserve">email </w:t>
      </w:r>
      <w:r w:rsidR="0064516E">
        <w:t>advising them to apply as soon as possible</w:t>
      </w:r>
      <w:r w:rsidR="008540C0">
        <w:t>.</w:t>
      </w:r>
    </w:p>
    <w:p w14:paraId="4A51E213" w14:textId="77777777" w:rsidR="00A64C53" w:rsidRDefault="00A64C53" w:rsidP="00112798"/>
    <w:p w14:paraId="65231BDA" w14:textId="37CA39E5" w:rsidR="00112798" w:rsidRDefault="00E31AF9" w:rsidP="002A6A4C">
      <w:pPr>
        <w:pStyle w:val="Heading3"/>
      </w:pPr>
      <w:bookmarkStart w:id="16" w:name="_Toc419382370"/>
      <w:bookmarkStart w:id="17" w:name="_Toc419382930"/>
      <w:bookmarkStart w:id="18" w:name="_Toc423955152"/>
      <w:r>
        <w:t>2.3</w:t>
      </w:r>
      <w:r w:rsidR="00112798">
        <w:tab/>
        <w:t>General Promotion of</w:t>
      </w:r>
      <w:r w:rsidR="0050113D">
        <w:t xml:space="preserve"> </w:t>
      </w:r>
      <w:r w:rsidR="00DB23A6">
        <w:t>e</w:t>
      </w:r>
      <w:r w:rsidR="002B1F82">
        <w:t xml:space="preserve">xperiential overseas </w:t>
      </w:r>
      <w:r w:rsidR="00DB23A6">
        <w:t>learning</w:t>
      </w:r>
      <w:r w:rsidR="002B1F82">
        <w:t xml:space="preserve"> </w:t>
      </w:r>
      <w:bookmarkEnd w:id="16"/>
      <w:bookmarkEnd w:id="17"/>
      <w:r w:rsidR="00DB23A6">
        <w:t>opportunities</w:t>
      </w:r>
      <w:bookmarkEnd w:id="18"/>
      <w:r w:rsidR="00DB23A6">
        <w:t xml:space="preserve"> </w:t>
      </w:r>
    </w:p>
    <w:p w14:paraId="78E8A5D5" w14:textId="19CDC2D8" w:rsidR="00112798" w:rsidRDefault="00112798" w:rsidP="00112798">
      <w:r>
        <w:t xml:space="preserve">The </w:t>
      </w:r>
      <w:r w:rsidR="000C4B25">
        <w:t>Study abroad team</w:t>
      </w:r>
      <w:r w:rsidR="0050113D">
        <w:t xml:space="preserve"> </w:t>
      </w:r>
      <w:r>
        <w:t xml:space="preserve">will at various points during the academic year, undertake activities designed to raise awareness of </w:t>
      </w:r>
      <w:r w:rsidR="00DB23A6">
        <w:t>experiential overseas learning and</w:t>
      </w:r>
      <w:r w:rsidR="0050113D">
        <w:t xml:space="preserve"> recruit students</w:t>
      </w:r>
      <w:r>
        <w:t>.</w:t>
      </w:r>
    </w:p>
    <w:p w14:paraId="775DA608" w14:textId="77777777" w:rsidR="00A64C53" w:rsidRDefault="00A64C53" w:rsidP="00112798"/>
    <w:p w14:paraId="29BAD97B" w14:textId="77777777" w:rsidR="00A64C53" w:rsidRDefault="00A64C53" w:rsidP="00112798"/>
    <w:p w14:paraId="7B628C39" w14:textId="77777777" w:rsidR="002A6A4C" w:rsidRDefault="002A6A4C" w:rsidP="00112798"/>
    <w:p w14:paraId="102ECDF9" w14:textId="68EB7821" w:rsidR="00112798" w:rsidRDefault="00112798" w:rsidP="00E31AF9">
      <w:pPr>
        <w:pStyle w:val="Heading2"/>
      </w:pPr>
      <w:bookmarkStart w:id="19" w:name="_Toc419382371"/>
      <w:bookmarkStart w:id="20" w:name="_Toc419382931"/>
      <w:bookmarkStart w:id="21" w:name="_Toc423955153"/>
      <w:r>
        <w:lastRenderedPageBreak/>
        <w:t>3.</w:t>
      </w:r>
      <w:r>
        <w:tab/>
      </w:r>
      <w:r w:rsidRPr="002A6A4C">
        <w:rPr>
          <w:sz w:val="28"/>
          <w:szCs w:val="28"/>
        </w:rPr>
        <w:t>Applyi</w:t>
      </w:r>
      <w:r w:rsidR="002A6A4C" w:rsidRPr="002A6A4C">
        <w:rPr>
          <w:sz w:val="28"/>
          <w:szCs w:val="28"/>
        </w:rPr>
        <w:t>ng for experiential overseas learning; time scales for applications</w:t>
      </w:r>
      <w:bookmarkEnd w:id="19"/>
      <w:bookmarkEnd w:id="20"/>
      <w:bookmarkEnd w:id="21"/>
    </w:p>
    <w:p w14:paraId="6EA08B04" w14:textId="77777777" w:rsidR="00112798" w:rsidRDefault="00112798" w:rsidP="00112798"/>
    <w:p w14:paraId="4E7247D6" w14:textId="77932E55" w:rsidR="000A409C" w:rsidRDefault="000A409C" w:rsidP="000A409C">
      <w:pPr>
        <w:pStyle w:val="Heading3"/>
        <w:rPr>
          <w:rStyle w:val="Heading3Char"/>
        </w:rPr>
      </w:pPr>
      <w:bookmarkStart w:id="22" w:name="_Toc423955154"/>
      <w:r w:rsidRPr="002A6A4C">
        <w:rPr>
          <w:rStyle w:val="Heading3Char"/>
        </w:rPr>
        <w:t>3.1</w:t>
      </w:r>
      <w:r w:rsidRPr="00E31AF9">
        <w:rPr>
          <w:rStyle w:val="Heading3Char"/>
        </w:rPr>
        <w:t xml:space="preserve"> </w:t>
      </w:r>
      <w:r>
        <w:t>timeline</w:t>
      </w:r>
      <w:r w:rsidRPr="00E31AF9">
        <w:rPr>
          <w:rStyle w:val="Heading3Char"/>
        </w:rPr>
        <w:t xml:space="preserve"> of the application</w:t>
      </w:r>
      <w:r>
        <w:rPr>
          <w:rStyle w:val="Heading3Char"/>
        </w:rPr>
        <w:t xml:space="preserve"> and paperwork issued</w:t>
      </w:r>
      <w:bookmarkEnd w:id="22"/>
      <w:r>
        <w:rPr>
          <w:rStyle w:val="Heading3Char"/>
        </w:rPr>
        <w:t xml:space="preserve"> </w:t>
      </w:r>
    </w:p>
    <w:p w14:paraId="755B86B8" w14:textId="77777777" w:rsidR="000A409C" w:rsidRDefault="000A409C" w:rsidP="000A409C"/>
    <w:p w14:paraId="534C47B7" w14:textId="35A27303" w:rsidR="000A409C" w:rsidRDefault="00370FFA" w:rsidP="000A409C">
      <w:r w:rsidRPr="00370FFA">
        <w:rPr>
          <w:b/>
        </w:rPr>
        <w:t>At any point during</w:t>
      </w:r>
      <w:r>
        <w:t xml:space="preserve"> the year s</w:t>
      </w:r>
      <w:r w:rsidR="000A409C">
        <w:t xml:space="preserve">tudents register </w:t>
      </w:r>
      <w:r>
        <w:t xml:space="preserve">are permitted to register </w:t>
      </w:r>
      <w:r w:rsidR="000A409C">
        <w:t xml:space="preserve">their interest via emailing </w:t>
      </w:r>
      <w:hyperlink r:id="rId10" w:history="1">
        <w:r w:rsidR="000A409C" w:rsidRPr="006D6891">
          <w:rPr>
            <w:rStyle w:val="Hyperlink"/>
          </w:rPr>
          <w:t>studyabroad@chester.ac.uk</w:t>
        </w:r>
      </w:hyperlink>
      <w:r>
        <w:t>;</w:t>
      </w:r>
      <w:r w:rsidR="000A409C">
        <w:t xml:space="preserve"> this information is on the website and is available on business cards at presentations. </w:t>
      </w:r>
    </w:p>
    <w:p w14:paraId="50670A24" w14:textId="41836011" w:rsidR="000A409C" w:rsidRDefault="000A409C" w:rsidP="000A409C">
      <w:r>
        <w:t xml:space="preserve">All students’ who have emailed to register their interest in experiential overseas learning, will have their details entered onto an </w:t>
      </w:r>
      <w:r w:rsidRPr="00370FFA">
        <w:rPr>
          <w:b/>
        </w:rPr>
        <w:t xml:space="preserve">emailing list </w:t>
      </w:r>
      <w:r w:rsidR="0064168D">
        <w:rPr>
          <w:b/>
        </w:rPr>
        <w:t>on the next working day</w:t>
      </w:r>
      <w:r>
        <w:t>.</w:t>
      </w:r>
      <w:r w:rsidR="00CB443F">
        <w:t xml:space="preserve"> </w:t>
      </w:r>
    </w:p>
    <w:p w14:paraId="2DC3DFED" w14:textId="47B8BA1D" w:rsidR="000A409C" w:rsidRDefault="000A409C" w:rsidP="008540C0">
      <w:pPr>
        <w:rPr>
          <w:rStyle w:val="Heading3Char"/>
        </w:rPr>
      </w:pPr>
      <w:r>
        <w:t xml:space="preserve">All students’ who have registered their interest will be invited to an information evening and asked to complete a UoC application form; </w:t>
      </w:r>
      <w:r w:rsidR="00B43D88">
        <w:t>this</w:t>
      </w:r>
      <w:r>
        <w:t xml:space="preserve"> </w:t>
      </w:r>
      <w:r w:rsidR="00B43D88">
        <w:t>invitation</w:t>
      </w:r>
      <w:r>
        <w:t xml:space="preserve"> and paperwork will be sent </w:t>
      </w:r>
      <w:r w:rsidRPr="00370FFA">
        <w:rPr>
          <w:b/>
        </w:rPr>
        <w:t>out within 3 to 5 working days of receiving their email during the application cycle</w:t>
      </w:r>
      <w:r>
        <w:t>.</w:t>
      </w:r>
      <w:r w:rsidR="00CB443F">
        <w:t xml:space="preserve"> </w:t>
      </w:r>
      <w:r>
        <w:t xml:space="preserve">Outside of the cycle the student can expect to hear </w:t>
      </w:r>
      <w:r w:rsidRPr="00370FFA">
        <w:rPr>
          <w:b/>
        </w:rPr>
        <w:t>within 3-5 working days of the cycle opening</w:t>
      </w:r>
      <w:r>
        <w:t>.</w:t>
      </w:r>
    </w:p>
    <w:p w14:paraId="2756B77C" w14:textId="149E2CF6" w:rsidR="00B43D88" w:rsidRDefault="00B43D88" w:rsidP="008540C0">
      <w:r>
        <w:t xml:space="preserve">This email contains </w:t>
      </w:r>
      <w:r w:rsidR="008540C0" w:rsidRPr="0064168D">
        <w:rPr>
          <w:b/>
        </w:rPr>
        <w:t>four attachments</w:t>
      </w:r>
      <w:r w:rsidR="008540C0">
        <w:t>: an application form; a</w:t>
      </w:r>
      <w:r>
        <w:t>dvice for referees</w:t>
      </w:r>
      <w:r w:rsidR="008540C0">
        <w:t xml:space="preserve"> and an EOL cost and procedures table (detail</w:t>
      </w:r>
      <w:r w:rsidR="003E6CB0">
        <w:t>ed in appendices one, two, and three</w:t>
      </w:r>
      <w:r w:rsidR="008540C0">
        <w:t>).</w:t>
      </w:r>
      <w:r w:rsidR="00CB443F">
        <w:t xml:space="preserve"> </w:t>
      </w:r>
      <w:r w:rsidR="008540C0">
        <w:t xml:space="preserve">The application asks them to write a 250 word answer to the question </w:t>
      </w:r>
    </w:p>
    <w:p w14:paraId="5A07F60E" w14:textId="769099A8" w:rsidR="008540C0" w:rsidRDefault="008540C0" w:rsidP="00B43D88">
      <w:pPr>
        <w:ind w:left="720" w:firstLine="720"/>
      </w:pPr>
      <w:r w:rsidRPr="0064516E">
        <w:t>“Why would you make an ideal learning in the wider world candidate?”</w:t>
      </w:r>
      <w:r w:rsidR="00CB443F">
        <w:t xml:space="preserve"> </w:t>
      </w:r>
    </w:p>
    <w:p w14:paraId="63B14A4B" w14:textId="4F631AEC" w:rsidR="00B43D88" w:rsidRDefault="00B43D88" w:rsidP="008540C0">
      <w:r>
        <w:t xml:space="preserve">Completed applications </w:t>
      </w:r>
      <w:r w:rsidRPr="00B43D88">
        <w:t xml:space="preserve">will be evaluated </w:t>
      </w:r>
      <w:r>
        <w:t xml:space="preserve">by the study abroad team </w:t>
      </w:r>
      <w:r w:rsidRPr="00B43D88">
        <w:t xml:space="preserve">and </w:t>
      </w:r>
      <w:r>
        <w:t>students can expect to hear</w:t>
      </w:r>
      <w:r w:rsidRPr="00B43D88">
        <w:t xml:space="preserve"> from us </w:t>
      </w:r>
      <w:r w:rsidRPr="00370FFA">
        <w:rPr>
          <w:b/>
        </w:rPr>
        <w:t>within four working weeks</w:t>
      </w:r>
      <w:r w:rsidRPr="00B43D88">
        <w:t>.</w:t>
      </w:r>
    </w:p>
    <w:p w14:paraId="03C05826" w14:textId="27EE1C17" w:rsidR="000A409C" w:rsidRPr="008540C0" w:rsidRDefault="00B43D88" w:rsidP="00EB5708">
      <w:pPr>
        <w:rPr>
          <w:b/>
        </w:rPr>
      </w:pPr>
      <w:r w:rsidRPr="008540C0">
        <w:rPr>
          <w:b/>
        </w:rPr>
        <w:t>We cannot guarantee that a student will receive the above if they fail to supply the correct email address.</w:t>
      </w:r>
    </w:p>
    <w:p w14:paraId="28A89053" w14:textId="72427931" w:rsidR="000B234B" w:rsidRDefault="00E31AF9" w:rsidP="00367551">
      <w:pPr>
        <w:pStyle w:val="Heading3"/>
      </w:pPr>
      <w:bookmarkStart w:id="23" w:name="_Toc419382374"/>
      <w:bookmarkStart w:id="24" w:name="_Toc419382934"/>
      <w:bookmarkStart w:id="25" w:name="_Toc423955155"/>
      <w:r w:rsidRPr="00E31AF9">
        <w:rPr>
          <w:rStyle w:val="Heading3Char"/>
        </w:rPr>
        <w:t>3.</w:t>
      </w:r>
      <w:bookmarkEnd w:id="23"/>
      <w:r w:rsidR="00807D99">
        <w:rPr>
          <w:rStyle w:val="Heading3Char"/>
        </w:rPr>
        <w:t>2</w:t>
      </w:r>
      <w:bookmarkEnd w:id="24"/>
      <w:r w:rsidR="0064168D">
        <w:rPr>
          <w:rStyle w:val="Heading3Char"/>
        </w:rPr>
        <w:t xml:space="preserve"> academic and personal </w:t>
      </w:r>
      <w:r w:rsidR="0064168D" w:rsidRPr="00AE3C51">
        <w:t xml:space="preserve">suitability for </w:t>
      </w:r>
      <w:r w:rsidR="0064168D">
        <w:t>experiential overseas learning</w:t>
      </w:r>
      <w:bookmarkEnd w:id="25"/>
      <w:r w:rsidR="0064168D">
        <w:t xml:space="preserve"> </w:t>
      </w:r>
    </w:p>
    <w:p w14:paraId="7B30394B" w14:textId="77777777" w:rsidR="00367551" w:rsidRPr="00367551" w:rsidRDefault="00367551" w:rsidP="00367551"/>
    <w:p w14:paraId="32DAAA2B" w14:textId="6C63F96B" w:rsidR="004D5407" w:rsidRDefault="0064168D" w:rsidP="00E31AF9">
      <w:r>
        <w:t>S</w:t>
      </w:r>
      <w:r w:rsidR="00370FFA">
        <w:t xml:space="preserve">tudents who fulfil the </w:t>
      </w:r>
      <w:r w:rsidR="00370FFA" w:rsidRPr="000B234B">
        <w:rPr>
          <w:b/>
        </w:rPr>
        <w:t>academic criteria</w:t>
      </w:r>
      <w:r w:rsidRPr="000B234B">
        <w:rPr>
          <w:b/>
        </w:rPr>
        <w:t>,</w:t>
      </w:r>
      <w:r w:rsidR="00370FFA" w:rsidRPr="000B234B">
        <w:rPr>
          <w:b/>
        </w:rPr>
        <w:t xml:space="preserve"> which is an overall average of 45%</w:t>
      </w:r>
      <w:r w:rsidR="00370FFA" w:rsidRPr="00370FFA">
        <w:t xml:space="preserve"> or above for their Level 4 studies and predicted similar for level 5</w:t>
      </w:r>
      <w:r>
        <w:t xml:space="preserve">; will be invited to </w:t>
      </w:r>
      <w:r w:rsidR="00B41777">
        <w:t>have an</w:t>
      </w:r>
      <w:r w:rsidR="0050113D">
        <w:t xml:space="preserve"> interview with the</w:t>
      </w:r>
      <w:r w:rsidR="00B43D88">
        <w:t xml:space="preserve"> international</w:t>
      </w:r>
      <w:r w:rsidR="0050113D">
        <w:t xml:space="preserve"> </w:t>
      </w:r>
      <w:r w:rsidR="000C4B25">
        <w:t>tutor</w:t>
      </w:r>
      <w:r w:rsidR="00B41777">
        <w:t xml:space="preserve">. At this stage the </w:t>
      </w:r>
      <w:r w:rsidR="00EB5708">
        <w:t>tutor will</w:t>
      </w:r>
      <w:r w:rsidR="0050113D">
        <w:t xml:space="preserve"> assess their academic </w:t>
      </w:r>
      <w:r w:rsidR="00367551">
        <w:t xml:space="preserve">and personal </w:t>
      </w:r>
      <w:r w:rsidR="0050113D">
        <w:t>suitability</w:t>
      </w:r>
      <w:r w:rsidR="00367551">
        <w:t xml:space="preserve"> to participate in experiential overseas learning, this interview will take </w:t>
      </w:r>
      <w:r w:rsidR="00367551" w:rsidRPr="00367551">
        <w:rPr>
          <w:b/>
        </w:rPr>
        <w:t>no less than 20 minutes and no more than</w:t>
      </w:r>
      <w:r w:rsidR="004D5407" w:rsidRPr="00367551">
        <w:rPr>
          <w:b/>
        </w:rPr>
        <w:t xml:space="preserve"> </w:t>
      </w:r>
      <w:r w:rsidR="00367551" w:rsidRPr="00367551">
        <w:rPr>
          <w:b/>
        </w:rPr>
        <w:t xml:space="preserve">one hour </w:t>
      </w:r>
      <w:r w:rsidR="00367551">
        <w:t>and will be documented against the questions detailed in appendix five</w:t>
      </w:r>
      <w:r w:rsidR="004D5407">
        <w:t>.</w:t>
      </w:r>
      <w:r w:rsidR="00367551">
        <w:t xml:space="preserve"> </w:t>
      </w:r>
    </w:p>
    <w:p w14:paraId="3C651C2F" w14:textId="22F3FFFA" w:rsidR="00323B78" w:rsidRDefault="000B234B" w:rsidP="00E31AF9">
      <w:r>
        <w:t xml:space="preserve">This will all </w:t>
      </w:r>
      <w:r w:rsidR="00367551">
        <w:t xml:space="preserve">be </w:t>
      </w:r>
      <w:r>
        <w:t>documented at interview and notes will be made available in the event of an appeal.</w:t>
      </w:r>
      <w:r w:rsidR="00CB443F">
        <w:t xml:space="preserve"> </w:t>
      </w:r>
    </w:p>
    <w:p w14:paraId="48EF3A1F" w14:textId="0E94BE92" w:rsidR="00E31AF9" w:rsidRDefault="00E31AF9" w:rsidP="00E31AF9">
      <w:pPr>
        <w:pStyle w:val="Heading3"/>
      </w:pPr>
      <w:bookmarkStart w:id="26" w:name="_Toc419382377"/>
      <w:bookmarkStart w:id="27" w:name="_Toc419382937"/>
      <w:bookmarkStart w:id="28" w:name="_Toc423955156"/>
      <w:r w:rsidRPr="00E31AF9">
        <w:rPr>
          <w:rStyle w:val="Heading3Char"/>
        </w:rPr>
        <w:t>3.</w:t>
      </w:r>
      <w:bookmarkEnd w:id="26"/>
      <w:r w:rsidR="00BE05A9">
        <w:rPr>
          <w:rStyle w:val="Heading3Char"/>
        </w:rPr>
        <w:t>3</w:t>
      </w:r>
      <w:r>
        <w:t xml:space="preserve"> outcome of </w:t>
      </w:r>
      <w:r w:rsidRPr="00E31AF9">
        <w:t>application</w:t>
      </w:r>
      <w:r>
        <w:t>s</w:t>
      </w:r>
      <w:bookmarkEnd w:id="27"/>
      <w:bookmarkEnd w:id="28"/>
    </w:p>
    <w:p w14:paraId="69591FBB" w14:textId="77777777" w:rsidR="00510881" w:rsidRPr="00510881" w:rsidRDefault="00E31AF9" w:rsidP="00112798">
      <w:pPr>
        <w:rPr>
          <w:b/>
        </w:rPr>
      </w:pPr>
      <w:r w:rsidRPr="00510881">
        <w:rPr>
          <w:b/>
        </w:rPr>
        <w:t xml:space="preserve">The University of Chester </w:t>
      </w:r>
      <w:r w:rsidR="00456E3A" w:rsidRPr="00510881">
        <w:rPr>
          <w:b/>
        </w:rPr>
        <w:t>application closing date is around 3</w:t>
      </w:r>
      <w:r w:rsidR="00456E3A" w:rsidRPr="00510881">
        <w:rPr>
          <w:b/>
          <w:vertAlign w:val="superscript"/>
        </w:rPr>
        <w:t>rd</w:t>
      </w:r>
      <w:r w:rsidR="00456E3A" w:rsidRPr="00510881">
        <w:rPr>
          <w:b/>
        </w:rPr>
        <w:t xml:space="preserve"> of </w:t>
      </w:r>
      <w:r w:rsidRPr="00510881">
        <w:rPr>
          <w:b/>
        </w:rPr>
        <w:t xml:space="preserve">November every year </w:t>
      </w:r>
      <w:r w:rsidR="00456E3A" w:rsidRPr="00510881">
        <w:rPr>
          <w:b/>
        </w:rPr>
        <w:t>and all successful candidates will be notified by around the 7</w:t>
      </w:r>
      <w:r w:rsidR="00456E3A" w:rsidRPr="00510881">
        <w:rPr>
          <w:b/>
          <w:vertAlign w:val="superscript"/>
        </w:rPr>
        <w:t>th</w:t>
      </w:r>
      <w:r w:rsidR="00456E3A" w:rsidRPr="00510881">
        <w:rPr>
          <w:b/>
        </w:rPr>
        <w:t xml:space="preserve"> of December. </w:t>
      </w:r>
    </w:p>
    <w:p w14:paraId="26BE8896" w14:textId="45A87FAB" w:rsidR="00456E3A" w:rsidRDefault="00510881" w:rsidP="00112798">
      <w:r>
        <w:t>Important to note all s</w:t>
      </w:r>
      <w:r w:rsidRPr="00510881">
        <w:t xml:space="preserve">tudents’ who complete the application process </w:t>
      </w:r>
      <w:r w:rsidRPr="00510881">
        <w:rPr>
          <w:b/>
        </w:rPr>
        <w:t>at least one month before the final deadline</w:t>
      </w:r>
      <w:r w:rsidRPr="00510881">
        <w:t xml:space="preserve"> – including the supplying of references</w:t>
      </w:r>
      <w:r>
        <w:t xml:space="preserve"> and have attended an interview; will </w:t>
      </w:r>
      <w:r w:rsidRPr="00510881">
        <w:t xml:space="preserve">have their applications’ </w:t>
      </w:r>
      <w:r w:rsidRPr="00BE05A9">
        <w:rPr>
          <w:b/>
        </w:rPr>
        <w:t>reviewed by the panel ASAP</w:t>
      </w:r>
      <w:r w:rsidR="00456E3A">
        <w:t xml:space="preserve"> </w:t>
      </w:r>
      <w:r>
        <w:t>and the</w:t>
      </w:r>
      <w:r w:rsidRPr="00510881">
        <w:t xml:space="preserve"> panel will inform </w:t>
      </w:r>
      <w:r>
        <w:t xml:space="preserve">these </w:t>
      </w:r>
      <w:r w:rsidRPr="00510881">
        <w:t xml:space="preserve">early applicants of their </w:t>
      </w:r>
      <w:r w:rsidRPr="00BE05A9">
        <w:rPr>
          <w:b/>
        </w:rPr>
        <w:t>decision within two weeks</w:t>
      </w:r>
      <w:r w:rsidRPr="00510881">
        <w:t xml:space="preserve"> of their interview.</w:t>
      </w:r>
      <w:r w:rsidR="00CB443F">
        <w:t xml:space="preserve"> </w:t>
      </w:r>
      <w:r w:rsidR="00367551">
        <w:t xml:space="preserve">The panel aims to convene at least once a fortnight for these purposes and will notify the students </w:t>
      </w:r>
      <w:r w:rsidR="00BE05A9">
        <w:t xml:space="preserve">in the event this is not possible due to staff absences. </w:t>
      </w:r>
    </w:p>
    <w:p w14:paraId="5A3587E6" w14:textId="77777777" w:rsidR="00BE05A9" w:rsidRDefault="00BE05A9" w:rsidP="00112798"/>
    <w:p w14:paraId="52AB671C" w14:textId="77777777" w:rsidR="00BE05A9" w:rsidRDefault="00BE05A9" w:rsidP="00112798"/>
    <w:p w14:paraId="5CA5F2B8" w14:textId="20A00A22" w:rsidR="00B43D88" w:rsidRDefault="00B43D88" w:rsidP="00B43D88">
      <w:bookmarkStart w:id="29" w:name="_Toc419382376"/>
      <w:bookmarkStart w:id="30" w:name="_Toc419382936"/>
      <w:bookmarkStart w:id="31" w:name="_Toc423955157"/>
      <w:r w:rsidRPr="00E31AF9">
        <w:rPr>
          <w:rStyle w:val="Heading3Char"/>
        </w:rPr>
        <w:lastRenderedPageBreak/>
        <w:t>3.</w:t>
      </w:r>
      <w:bookmarkEnd w:id="29"/>
      <w:bookmarkEnd w:id="30"/>
      <w:r w:rsidR="00BE05A9">
        <w:rPr>
          <w:rStyle w:val="Heading3Char"/>
        </w:rPr>
        <w:t>4</w:t>
      </w:r>
      <w:bookmarkEnd w:id="31"/>
      <w:r w:rsidRPr="00E31AF9">
        <w:t xml:space="preserve"> </w:t>
      </w:r>
      <w:r w:rsidRPr="00807D99">
        <w:rPr>
          <w:rStyle w:val="Heading3Char"/>
        </w:rPr>
        <w:t>destination specific presentation</w:t>
      </w:r>
    </w:p>
    <w:p w14:paraId="655D5841" w14:textId="03400048" w:rsidR="00B43D88" w:rsidRDefault="00B43D88" w:rsidP="00B43D88">
      <w:r>
        <w:t xml:space="preserve">Successful students will be invited to attend a destination specific presentation; wherever possible this is done by either students who have been before or the project </w:t>
      </w:r>
      <w:r w:rsidR="00BE05A9">
        <w:t xml:space="preserve">providers these presentations will take place in the last week of January of the departure year. </w:t>
      </w:r>
    </w:p>
    <w:p w14:paraId="4E064258" w14:textId="77777777" w:rsidR="00112798" w:rsidRDefault="00112798" w:rsidP="00112798"/>
    <w:p w14:paraId="612BFD83" w14:textId="77777777" w:rsidR="00112798" w:rsidRDefault="00112798" w:rsidP="00E31AF9">
      <w:pPr>
        <w:pStyle w:val="Heading2"/>
      </w:pPr>
      <w:bookmarkStart w:id="32" w:name="_Toc419382378"/>
      <w:bookmarkStart w:id="33" w:name="_Toc419382938"/>
      <w:bookmarkStart w:id="34" w:name="_Toc423955158"/>
      <w:r>
        <w:t>4.</w:t>
      </w:r>
      <w:r>
        <w:tab/>
        <w:t>Selection</w:t>
      </w:r>
      <w:bookmarkEnd w:id="32"/>
      <w:bookmarkEnd w:id="33"/>
      <w:bookmarkEnd w:id="34"/>
    </w:p>
    <w:p w14:paraId="6FA978BB" w14:textId="77777777" w:rsidR="00112798" w:rsidRDefault="00112798" w:rsidP="00112798"/>
    <w:p w14:paraId="53899E96" w14:textId="77777777" w:rsidR="00112798" w:rsidRDefault="00E31AF9" w:rsidP="00E31AF9">
      <w:pPr>
        <w:pStyle w:val="Heading2"/>
      </w:pPr>
      <w:bookmarkStart w:id="35" w:name="_Toc419382379"/>
      <w:bookmarkStart w:id="36" w:name="_Toc419382939"/>
      <w:bookmarkStart w:id="37" w:name="_Toc423955159"/>
      <w:r>
        <w:t xml:space="preserve">4 </w:t>
      </w:r>
      <w:r w:rsidR="00112798">
        <w:t>Criteria for Selection</w:t>
      </w:r>
      <w:bookmarkEnd w:id="35"/>
      <w:bookmarkEnd w:id="36"/>
      <w:bookmarkEnd w:id="37"/>
    </w:p>
    <w:p w14:paraId="6195B5AF" w14:textId="77777777" w:rsidR="00112798" w:rsidRDefault="00112798" w:rsidP="00112798"/>
    <w:p w14:paraId="7B3FDAAF" w14:textId="05530500" w:rsidR="00E31AF9" w:rsidRDefault="00112798" w:rsidP="00323B78">
      <w:r>
        <w:t xml:space="preserve">When selecting applicants </w:t>
      </w:r>
      <w:r w:rsidR="00E31AF9">
        <w:t xml:space="preserve">to move on to the next stage, the </w:t>
      </w:r>
      <w:r w:rsidR="000C4B25">
        <w:t>Study abroad</w:t>
      </w:r>
      <w:r w:rsidR="00E31AF9">
        <w:t xml:space="preserve"> team will convene as a panel and will </w:t>
      </w:r>
      <w:r>
        <w:t>rate the applicant</w:t>
      </w:r>
      <w:r w:rsidR="00E31AF9">
        <w:t>s</w:t>
      </w:r>
      <w:r>
        <w:t xml:space="preserve"> based on</w:t>
      </w:r>
      <w:r w:rsidR="00E31AF9">
        <w:t>:</w:t>
      </w:r>
      <w:r>
        <w:t xml:space="preserve"> their responses to the questions asked in the application for</w:t>
      </w:r>
      <w:r w:rsidR="00367551">
        <w:t xml:space="preserve">m; their interviews </w:t>
      </w:r>
      <w:r w:rsidR="00E31AF9">
        <w:t>and the quality of their references.</w:t>
      </w:r>
      <w:r w:rsidR="00CB443F">
        <w:t xml:space="preserve"> </w:t>
      </w:r>
      <w:r w:rsidR="00E31AF9">
        <w:t xml:space="preserve">Selecting applicants must not involve any discriminatory practices and should be done systematically; the selection Panel will involve the whole </w:t>
      </w:r>
      <w:r w:rsidR="000C4B25">
        <w:t>Study abroad</w:t>
      </w:r>
      <w:r w:rsidR="00E31AF9">
        <w:t xml:space="preserve"> team. If all staff cannot convene there should always be two people involved to ensure a fair and open process.</w:t>
      </w:r>
    </w:p>
    <w:p w14:paraId="5BB5785D" w14:textId="77777777" w:rsidR="00E31AF9" w:rsidRDefault="00E31AF9" w:rsidP="00E31AF9">
      <w:bookmarkStart w:id="38" w:name="_Toc419382380"/>
      <w:bookmarkStart w:id="39" w:name="_Toc419382940"/>
      <w:bookmarkStart w:id="40" w:name="_Toc423955160"/>
      <w:r w:rsidRPr="00E31AF9">
        <w:rPr>
          <w:rStyle w:val="Heading3Char"/>
        </w:rPr>
        <w:t>4.1</w:t>
      </w:r>
      <w:bookmarkEnd w:id="38"/>
      <w:r>
        <w:rPr>
          <w:rStyle w:val="Heading3Char"/>
        </w:rPr>
        <w:t xml:space="preserve"> </w:t>
      </w:r>
      <w:r w:rsidRPr="00E31AF9">
        <w:rPr>
          <w:rStyle w:val="Heading3Char"/>
        </w:rPr>
        <w:t>academic ability</w:t>
      </w:r>
      <w:bookmarkEnd w:id="39"/>
      <w:bookmarkEnd w:id="40"/>
      <w:r>
        <w:t xml:space="preserve"> </w:t>
      </w:r>
    </w:p>
    <w:p w14:paraId="26507AA0" w14:textId="0A27D6E3" w:rsidR="00367551" w:rsidRDefault="00367551" w:rsidP="00367551">
      <w:bookmarkStart w:id="41" w:name="_Toc419382381"/>
      <w:bookmarkStart w:id="42" w:name="_Toc419382941"/>
      <w:r>
        <w:t xml:space="preserve">Students who fulfil the </w:t>
      </w:r>
      <w:r w:rsidRPr="000B234B">
        <w:rPr>
          <w:b/>
        </w:rPr>
        <w:t>academic criteria, which is an overall average of 45%</w:t>
      </w:r>
      <w:r w:rsidRPr="00370FFA">
        <w:t xml:space="preserve"> or above for their Level 4 studies and predicted similar for level 5</w:t>
      </w:r>
      <w:r>
        <w:t xml:space="preserve">; will be invited to have an interview with the international tutor. At this stage the tutor will assess their academic suitability, including checking their grades on SIS and ascertaining whether or not they are permitted to undertake </w:t>
      </w:r>
      <w:r w:rsidR="00085A20">
        <w:t>ML5004</w:t>
      </w:r>
      <w:r>
        <w:t xml:space="preserve"> on their course. </w:t>
      </w:r>
    </w:p>
    <w:p w14:paraId="1E4BDA72" w14:textId="77777777" w:rsidR="00E31AF9" w:rsidRDefault="00E31AF9" w:rsidP="00E31AF9">
      <w:pPr>
        <w:pStyle w:val="Heading3"/>
      </w:pPr>
      <w:bookmarkStart w:id="43" w:name="_Toc423955161"/>
      <w:r w:rsidRPr="00E31AF9">
        <w:rPr>
          <w:rStyle w:val="Heading3Char"/>
        </w:rPr>
        <w:t>4.2</w:t>
      </w:r>
      <w:bookmarkEnd w:id="41"/>
      <w:r>
        <w:t xml:space="preserve"> personal commitment to studying abroad</w:t>
      </w:r>
      <w:bookmarkEnd w:id="42"/>
      <w:bookmarkEnd w:id="43"/>
    </w:p>
    <w:p w14:paraId="708FADC7" w14:textId="06AF3CAB" w:rsidR="00AA07F2" w:rsidRDefault="00E31AF9" w:rsidP="00E31AF9">
      <w:r>
        <w:t>Next the panel will discuss the outcomes of the interview</w:t>
      </w:r>
      <w:r w:rsidR="00F17F6A">
        <w:t xml:space="preserve">s, </w:t>
      </w:r>
      <w:r>
        <w:t xml:space="preserve">one to one </w:t>
      </w:r>
      <w:r w:rsidR="00C96302">
        <w:t>sessions, the</w:t>
      </w:r>
      <w:r>
        <w:t xml:space="preserve"> student’s </w:t>
      </w:r>
      <w:r w:rsidR="00C96302">
        <w:t xml:space="preserve">application form, their </w:t>
      </w:r>
      <w:r>
        <w:t>commitment to the process and their references.</w:t>
      </w:r>
      <w:r w:rsidR="00CB443F">
        <w:t xml:space="preserve"> </w:t>
      </w:r>
    </w:p>
    <w:p w14:paraId="5B9EFAF7" w14:textId="75BDFA0C" w:rsidR="00367551" w:rsidRDefault="00367551" w:rsidP="00367551">
      <w:r>
        <w:t xml:space="preserve">In </w:t>
      </w:r>
      <w:proofErr w:type="gramStart"/>
      <w:r>
        <w:t>addition</w:t>
      </w:r>
      <w:proofErr w:type="gramEnd"/>
      <w:r>
        <w:t xml:space="preserve"> the panel will also be looking for </w:t>
      </w:r>
      <w:r w:rsidRPr="000B234B">
        <w:rPr>
          <w:b/>
        </w:rPr>
        <w:t>commitment to the experience</w:t>
      </w:r>
      <w:r>
        <w:t xml:space="preserve"> as detailed on the application form; for example details of </w:t>
      </w:r>
      <w:r w:rsidRPr="0064168D">
        <w:t xml:space="preserve">any previous </w:t>
      </w:r>
      <w:r w:rsidRPr="000B234B">
        <w:rPr>
          <w:b/>
        </w:rPr>
        <w:t>international experience</w:t>
      </w:r>
      <w:r>
        <w:t xml:space="preserve">, their reasoning for wanting to engage in </w:t>
      </w:r>
      <w:r w:rsidR="00085A20">
        <w:t>ML5004</w:t>
      </w:r>
      <w:r>
        <w:t xml:space="preserve"> as a whole and </w:t>
      </w:r>
      <w:r w:rsidRPr="000B234B">
        <w:rPr>
          <w:b/>
        </w:rPr>
        <w:t>why this country or programme</w:t>
      </w:r>
      <w:r>
        <w:t xml:space="preserve">; what they expect to get out of it and how they hope </w:t>
      </w:r>
      <w:r w:rsidRPr="004D5407">
        <w:t>to make a difference as an EOL</w:t>
      </w:r>
      <w:r>
        <w:t xml:space="preserve">. The panel will be looking of genuine </w:t>
      </w:r>
      <w:r w:rsidRPr="000B234B">
        <w:rPr>
          <w:b/>
        </w:rPr>
        <w:t>commitment to wanting to internationalise,</w:t>
      </w:r>
      <w:r>
        <w:t xml:space="preserve"> an </w:t>
      </w:r>
      <w:r w:rsidRPr="000B234B">
        <w:rPr>
          <w:b/>
        </w:rPr>
        <w:t>understanding of the country specific issues</w:t>
      </w:r>
      <w:r>
        <w:t xml:space="preserve"> they may encounter</w:t>
      </w:r>
      <w:r w:rsidRPr="000B234B">
        <w:rPr>
          <w:b/>
        </w:rPr>
        <w:t>; a dedication to their academic work</w:t>
      </w:r>
      <w:r>
        <w:t>-this is not just about grades but</w:t>
      </w:r>
      <w:r w:rsidRPr="000B234B">
        <w:rPr>
          <w:b/>
        </w:rPr>
        <w:t>, their level of attendance on their course and</w:t>
      </w:r>
      <w:r w:rsidR="00CB443F">
        <w:rPr>
          <w:b/>
        </w:rPr>
        <w:t xml:space="preserve"> </w:t>
      </w:r>
      <w:r w:rsidRPr="000B234B">
        <w:rPr>
          <w:b/>
        </w:rPr>
        <w:t>their work ethic</w:t>
      </w:r>
      <w:r>
        <w:t xml:space="preserve">. The panel will also be looking to see them </w:t>
      </w:r>
      <w:r w:rsidRPr="000B234B">
        <w:rPr>
          <w:b/>
        </w:rPr>
        <w:t>demonstrating their commitment to raise the funds</w:t>
      </w:r>
      <w:r>
        <w:t xml:space="preserve"> for their trip, their understanding of </w:t>
      </w:r>
      <w:r w:rsidRPr="000B234B">
        <w:rPr>
          <w:b/>
        </w:rPr>
        <w:t>the responsibility of becoming an EOL</w:t>
      </w:r>
      <w:r>
        <w:t xml:space="preserve"> and finally </w:t>
      </w:r>
      <w:r w:rsidRPr="004D5407">
        <w:rPr>
          <w:b/>
        </w:rPr>
        <w:t>signs of maturity</w:t>
      </w:r>
      <w:r>
        <w:t xml:space="preserve"> in their outlook.</w:t>
      </w:r>
    </w:p>
    <w:p w14:paraId="49577431" w14:textId="77777777" w:rsidR="00BE05A9" w:rsidRDefault="00367551" w:rsidP="00367551">
      <w:r>
        <w:t xml:space="preserve">This will all documented at interview and notes will be made available in the event of an appeal </w:t>
      </w:r>
    </w:p>
    <w:p w14:paraId="4CC5FD1E" w14:textId="2A8A376A" w:rsidR="00C96302" w:rsidRDefault="00B902E4" w:rsidP="00367551">
      <w:pPr>
        <w:rPr>
          <w:i/>
          <w:sz w:val="18"/>
          <w:szCs w:val="18"/>
        </w:rPr>
      </w:pPr>
      <w:r w:rsidRPr="009F6F67">
        <w:rPr>
          <w:i/>
          <w:sz w:val="18"/>
          <w:szCs w:val="18"/>
        </w:rPr>
        <w:t>The students are given the opportunity to try and meet these criteria from the very early stages; after an initial enquiry the students are sent appendices three and four; these provide deta</w:t>
      </w:r>
      <w:r w:rsidR="00BE05A9">
        <w:rPr>
          <w:i/>
          <w:sz w:val="18"/>
          <w:szCs w:val="18"/>
        </w:rPr>
        <w:t xml:space="preserve">iled information about becoming an </w:t>
      </w:r>
      <w:proofErr w:type="gramStart"/>
      <w:r w:rsidR="00BE05A9">
        <w:rPr>
          <w:i/>
          <w:sz w:val="18"/>
          <w:szCs w:val="18"/>
        </w:rPr>
        <w:t>EOL,</w:t>
      </w:r>
      <w:r w:rsidRPr="009F6F67">
        <w:rPr>
          <w:i/>
          <w:sz w:val="18"/>
          <w:szCs w:val="18"/>
        </w:rPr>
        <w:t>,</w:t>
      </w:r>
      <w:proofErr w:type="gramEnd"/>
      <w:r w:rsidRPr="009F6F67">
        <w:rPr>
          <w:i/>
          <w:sz w:val="18"/>
          <w:szCs w:val="18"/>
        </w:rPr>
        <w:t xml:space="preserve"> destinations and methods and the need to conduct plenty of independent research.</w:t>
      </w:r>
      <w:r w:rsidR="00CB443F">
        <w:rPr>
          <w:i/>
          <w:sz w:val="18"/>
          <w:szCs w:val="18"/>
        </w:rPr>
        <w:t xml:space="preserve"> </w:t>
      </w:r>
    </w:p>
    <w:p w14:paraId="64D509E5" w14:textId="77777777" w:rsidR="00BE05A9" w:rsidRDefault="00BE05A9" w:rsidP="00367551">
      <w:pPr>
        <w:rPr>
          <w:i/>
          <w:sz w:val="18"/>
          <w:szCs w:val="18"/>
        </w:rPr>
      </w:pPr>
    </w:p>
    <w:p w14:paraId="5BE97C04" w14:textId="77777777" w:rsidR="00BE05A9" w:rsidRDefault="00BE05A9" w:rsidP="00367551">
      <w:pPr>
        <w:rPr>
          <w:i/>
          <w:sz w:val="18"/>
          <w:szCs w:val="18"/>
        </w:rPr>
      </w:pPr>
    </w:p>
    <w:p w14:paraId="27479FE3" w14:textId="77777777" w:rsidR="00BE05A9" w:rsidRDefault="00BE05A9" w:rsidP="00367551">
      <w:pPr>
        <w:rPr>
          <w:i/>
          <w:sz w:val="18"/>
          <w:szCs w:val="18"/>
        </w:rPr>
      </w:pPr>
    </w:p>
    <w:p w14:paraId="01CD99AA" w14:textId="77777777" w:rsidR="00BE05A9" w:rsidRPr="00323B78" w:rsidRDefault="00BE05A9" w:rsidP="00367551">
      <w:pPr>
        <w:rPr>
          <w:i/>
          <w:sz w:val="18"/>
          <w:szCs w:val="18"/>
        </w:rPr>
      </w:pPr>
    </w:p>
    <w:p w14:paraId="16CA056E" w14:textId="77777777" w:rsidR="00E31AF9" w:rsidRDefault="00E31AF9" w:rsidP="00E31AF9">
      <w:bookmarkStart w:id="44" w:name="_Toc419382382"/>
      <w:bookmarkStart w:id="45" w:name="_Toc419382942"/>
      <w:bookmarkStart w:id="46" w:name="_Toc423955162"/>
      <w:r w:rsidRPr="00E31AF9">
        <w:rPr>
          <w:rStyle w:val="Heading3Char"/>
        </w:rPr>
        <w:lastRenderedPageBreak/>
        <w:t>4.3</w:t>
      </w:r>
      <w:bookmarkEnd w:id="44"/>
      <w:r w:rsidRPr="00E31AF9">
        <w:rPr>
          <w:rStyle w:val="Heading3Char"/>
        </w:rPr>
        <w:t xml:space="preserve"> disagreement</w:t>
      </w:r>
      <w:bookmarkEnd w:id="45"/>
      <w:bookmarkEnd w:id="46"/>
    </w:p>
    <w:p w14:paraId="5228FD33" w14:textId="77777777" w:rsidR="00C96302" w:rsidRDefault="00E31AF9" w:rsidP="00E31AF9">
      <w:r>
        <w:t xml:space="preserve">If there is a disagreement over the student’s suitability, the study abroad panel will send the application form and references to the head of international relations via the study abroad email address for the final decision. </w:t>
      </w:r>
    </w:p>
    <w:p w14:paraId="5F3EF92B" w14:textId="3F98185A" w:rsidR="00E31AF9" w:rsidRDefault="00C96302" w:rsidP="00C96302">
      <w:pPr>
        <w:pStyle w:val="Heading3"/>
      </w:pPr>
      <w:bookmarkStart w:id="47" w:name="_Toc423955163"/>
      <w:r>
        <w:t>4.4 appeal</w:t>
      </w:r>
      <w:bookmarkEnd w:id="47"/>
      <w:r>
        <w:t xml:space="preserve"> </w:t>
      </w:r>
    </w:p>
    <w:p w14:paraId="0DE9C6E8" w14:textId="3100351C" w:rsidR="00E31AF9" w:rsidRDefault="00C96302" w:rsidP="00C96302">
      <w:r>
        <w:t xml:space="preserve">In the event a student is unsuccessful for </w:t>
      </w:r>
      <w:r w:rsidR="00BE05A9">
        <w:t xml:space="preserve">a place on experiential overseas learning </w:t>
      </w:r>
      <w:r>
        <w:t>and they believe they have fulfilled all the criteria; they</w:t>
      </w:r>
      <w:r w:rsidR="00BE05A9">
        <w:t xml:space="preserve"> are to send</w:t>
      </w:r>
      <w:r>
        <w:t xml:space="preserve"> a letter to this effect to the Head of the International centre detailing and including evidence of why they believe their application was inappropriately rejected.</w:t>
      </w:r>
      <w:r w:rsidR="00CB443F">
        <w:t xml:space="preserve"> </w:t>
      </w:r>
    </w:p>
    <w:p w14:paraId="5C80756A" w14:textId="692BD8CC" w:rsidR="00E31AF9" w:rsidRDefault="00E31AF9" w:rsidP="00E31AF9">
      <w:pPr>
        <w:pStyle w:val="Heading3"/>
      </w:pPr>
      <w:bookmarkStart w:id="48" w:name="_Toc419382383"/>
      <w:bookmarkStart w:id="49" w:name="_Toc419382943"/>
      <w:bookmarkStart w:id="50" w:name="_Toc423955164"/>
      <w:r w:rsidRPr="00E31AF9">
        <w:rPr>
          <w:rStyle w:val="Heading3Char"/>
        </w:rPr>
        <w:t>4.</w:t>
      </w:r>
      <w:bookmarkEnd w:id="48"/>
      <w:r w:rsidR="00C96302">
        <w:rPr>
          <w:rStyle w:val="Heading3Char"/>
        </w:rPr>
        <w:t>5</w:t>
      </w:r>
      <w:r>
        <w:t xml:space="preserve"> equality</w:t>
      </w:r>
      <w:bookmarkEnd w:id="49"/>
      <w:bookmarkEnd w:id="50"/>
      <w:r>
        <w:t xml:space="preserve"> </w:t>
      </w:r>
    </w:p>
    <w:p w14:paraId="7EFF1F57" w14:textId="3095094A" w:rsidR="00E31AF9" w:rsidRDefault="00F17F6A" w:rsidP="00BE05A9">
      <w:r>
        <w:t>As detailed in the UoC equal opportunities policy: c</w:t>
      </w:r>
      <w:r w:rsidR="00E31AF9">
        <w:t>riteria such as age, gender, race, marital status,</w:t>
      </w:r>
      <w:r>
        <w:t xml:space="preserve"> disability, </w:t>
      </w:r>
      <w:r w:rsidR="00E31AF9">
        <w:t>religion</w:t>
      </w:r>
      <w:r>
        <w:t>,</w:t>
      </w:r>
      <w:r w:rsidRPr="00F17F6A">
        <w:t xml:space="preserve"> </w:t>
      </w:r>
      <w:r>
        <w:t>sexual orientation, gender reassignment and pregnancy</w:t>
      </w:r>
      <w:r w:rsidR="00E31AF9">
        <w:t xml:space="preserve"> should not be used in any circumstances</w:t>
      </w:r>
      <w:r>
        <w:t xml:space="preserve"> to determine an individual’s suitability to for an exchange</w:t>
      </w:r>
      <w:r w:rsidR="00E31AF9">
        <w:t>.</w:t>
      </w:r>
    </w:p>
    <w:p w14:paraId="1C6242C5" w14:textId="23797BF4" w:rsidR="00E31AF9" w:rsidRDefault="00E31AF9" w:rsidP="00E31AF9">
      <w:bookmarkStart w:id="51" w:name="_Toc419382384"/>
      <w:bookmarkStart w:id="52" w:name="_Toc419382944"/>
      <w:bookmarkStart w:id="53" w:name="_Toc423955165"/>
      <w:r w:rsidRPr="00E31AF9">
        <w:rPr>
          <w:rStyle w:val="Heading3Char"/>
        </w:rPr>
        <w:t>4.</w:t>
      </w:r>
      <w:bookmarkEnd w:id="51"/>
      <w:r w:rsidR="00C96302">
        <w:rPr>
          <w:rStyle w:val="Heading3Char"/>
        </w:rPr>
        <w:t>6</w:t>
      </w:r>
      <w:r>
        <w:rPr>
          <w:rStyle w:val="Heading3Char"/>
        </w:rPr>
        <w:t xml:space="preserve"> documentation</w:t>
      </w:r>
      <w:bookmarkEnd w:id="52"/>
      <w:bookmarkEnd w:id="53"/>
      <w:r w:rsidR="00CB443F">
        <w:rPr>
          <w:rStyle w:val="Heading3Char"/>
        </w:rPr>
        <w:t xml:space="preserve"> </w:t>
      </w:r>
    </w:p>
    <w:p w14:paraId="00A84448" w14:textId="61EE41BC" w:rsidR="00E31AF9" w:rsidRDefault="00E31AF9" w:rsidP="00E31AF9">
      <w:r>
        <w:t>Reasons for selection and rejection must be documented to confirm that the same criteria have been applied to all candidates. All application forms, including those who are declined will be kept and archived</w:t>
      </w:r>
      <w:r w:rsidR="00F17F6A">
        <w:t xml:space="preserve"> for three years</w:t>
      </w:r>
      <w:r>
        <w:t xml:space="preserve"> once the process is finished.</w:t>
      </w:r>
    </w:p>
    <w:p w14:paraId="525020EC" w14:textId="761CC8A0" w:rsidR="00E31AF9" w:rsidRDefault="00C96302" w:rsidP="00E31AF9">
      <w:pPr>
        <w:pStyle w:val="Heading3"/>
      </w:pPr>
      <w:bookmarkStart w:id="54" w:name="_Toc419382945"/>
      <w:bookmarkStart w:id="55" w:name="_Toc423955166"/>
      <w:r>
        <w:t>4.7</w:t>
      </w:r>
      <w:r w:rsidR="00E31AF9">
        <w:t xml:space="preserve"> withdrawal</w:t>
      </w:r>
      <w:bookmarkEnd w:id="54"/>
      <w:bookmarkEnd w:id="55"/>
      <w:r w:rsidR="00E31AF9">
        <w:t xml:space="preserve"> </w:t>
      </w:r>
    </w:p>
    <w:p w14:paraId="670BE25D" w14:textId="55A231BA" w:rsidR="00E31AF9" w:rsidRPr="00E31AF9" w:rsidRDefault="00E31AF9" w:rsidP="00E31AF9">
      <w:r>
        <w:t>Students who withdraw after the closing date will still be liable to pay up to half the administration fee</w:t>
      </w:r>
      <w:r w:rsidR="00C96302">
        <w:t>, students are informed of this at the beginning of the process, it is detailed on appendix two and students are advised again in writing immediately before payment is requested.</w:t>
      </w:r>
    </w:p>
    <w:p w14:paraId="4DF7ECEA" w14:textId="77777777" w:rsidR="00E31AF9" w:rsidRDefault="00E31AF9" w:rsidP="00E31AF9">
      <w:pPr>
        <w:pStyle w:val="ListParagraph"/>
      </w:pPr>
    </w:p>
    <w:p w14:paraId="6FED1BFC" w14:textId="007924C2" w:rsidR="00602D72" w:rsidRDefault="00602D72" w:rsidP="00E31AF9">
      <w:pPr>
        <w:rPr>
          <w:rStyle w:val="Heading3Char"/>
        </w:rPr>
      </w:pPr>
      <w:bookmarkStart w:id="56" w:name="_Toc423955167"/>
      <w:r>
        <w:rPr>
          <w:rStyle w:val="Heading3Char"/>
        </w:rPr>
        <w:t>4.8 alternative destinations</w:t>
      </w:r>
      <w:bookmarkEnd w:id="56"/>
      <w:r>
        <w:rPr>
          <w:rStyle w:val="Heading3Char"/>
        </w:rPr>
        <w:t xml:space="preserve"> </w:t>
      </w:r>
    </w:p>
    <w:p w14:paraId="3BB086DE" w14:textId="4A4C5E97" w:rsidR="00E31AF9" w:rsidRDefault="00E31AF9" w:rsidP="00E31AF9">
      <w:r>
        <w:t xml:space="preserve">In the event there are more applications than spaces at a particular </w:t>
      </w:r>
      <w:r w:rsidR="00BE05A9">
        <w:t>project</w:t>
      </w:r>
      <w:r>
        <w:t>; the student will be offer</w:t>
      </w:r>
      <w:r w:rsidR="00BE05A9">
        <w:t>ed an alternative destination.</w:t>
      </w:r>
      <w:r>
        <w:t xml:space="preserve"> </w:t>
      </w:r>
    </w:p>
    <w:p w14:paraId="474B2D67" w14:textId="77777777" w:rsidR="008540C0" w:rsidRPr="00E31AF9" w:rsidRDefault="008540C0" w:rsidP="008540C0">
      <w:pPr>
        <w:rPr>
          <w:b/>
        </w:rPr>
      </w:pPr>
      <w:r w:rsidRPr="00E31AF9">
        <w:rPr>
          <w:b/>
        </w:rPr>
        <w:t>We cannot guarantee that an application will be considered if the applicant fails to supply the correct email address.</w:t>
      </w:r>
    </w:p>
    <w:p w14:paraId="7E32D613" w14:textId="77777777" w:rsidR="00112798" w:rsidRDefault="00112798" w:rsidP="00112798"/>
    <w:p w14:paraId="7F4B9886" w14:textId="25EFF207" w:rsidR="00112798" w:rsidRDefault="003E6CB0" w:rsidP="00E31AF9">
      <w:pPr>
        <w:pStyle w:val="Heading2"/>
      </w:pPr>
      <w:bookmarkStart w:id="57" w:name="_Toc419382386"/>
      <w:bookmarkStart w:id="58" w:name="_Toc419382947"/>
      <w:bookmarkStart w:id="59" w:name="_Toc423955168"/>
      <w:r>
        <w:t>5</w:t>
      </w:r>
      <w:r w:rsidR="00112798">
        <w:t>. Policy Review</w:t>
      </w:r>
      <w:bookmarkEnd w:id="57"/>
      <w:bookmarkEnd w:id="58"/>
      <w:bookmarkEnd w:id="59"/>
    </w:p>
    <w:p w14:paraId="1227562D" w14:textId="44896A70" w:rsidR="00112798" w:rsidRDefault="00E31AF9" w:rsidP="00112798">
      <w:r>
        <w:t>This policy will be reviewed in July 20</w:t>
      </w:r>
      <w:r w:rsidR="00085A20">
        <w:t>23</w:t>
      </w:r>
    </w:p>
    <w:p w14:paraId="314B564F" w14:textId="7BE1E0C9" w:rsidR="003E6CB0" w:rsidRDefault="003E6CB0" w:rsidP="003E6CB0">
      <w:pPr>
        <w:pStyle w:val="Heading2"/>
      </w:pPr>
      <w:bookmarkStart w:id="60" w:name="_Toc423955169"/>
      <w:r>
        <w:t>6. Appendices</w:t>
      </w:r>
      <w:bookmarkEnd w:id="60"/>
    </w:p>
    <w:p w14:paraId="4A405A94" w14:textId="77777777" w:rsidR="003E6CB0" w:rsidRDefault="003E6CB0" w:rsidP="003E6CB0"/>
    <w:p w14:paraId="21DFCA3E" w14:textId="1402F729" w:rsidR="003E6CB0" w:rsidRDefault="003E6CB0" w:rsidP="003E6CB0">
      <w:pPr>
        <w:pStyle w:val="Heading3"/>
      </w:pPr>
      <w:bookmarkStart w:id="61" w:name="_Toc423955170"/>
      <w:r>
        <w:t>Appendix one:</w:t>
      </w:r>
      <w:bookmarkEnd w:id="61"/>
      <w:r>
        <w:t xml:space="preserve"> </w:t>
      </w:r>
    </w:p>
    <w:p w14:paraId="1982EC94" w14:textId="77777777" w:rsidR="003E6CB0" w:rsidRDefault="003E6CB0" w:rsidP="003E6CB0">
      <w:pPr>
        <w:rPr>
          <w:rFonts w:ascii="Arial" w:hAnsi="Arial" w:cs="Arial"/>
        </w:rPr>
      </w:pPr>
    </w:p>
    <w:p w14:paraId="4EBA9F6A" w14:textId="3045C13C" w:rsidR="003E6CB0" w:rsidRPr="00F51367" w:rsidRDefault="003E6CB0" w:rsidP="003E6CB0">
      <w:pPr>
        <w:rPr>
          <w:rFonts w:ascii="Arial" w:hAnsi="Arial" w:cs="Arial"/>
        </w:rPr>
      </w:pPr>
      <w:r>
        <w:rPr>
          <w:noProof/>
          <w:lang w:eastAsia="en-GB"/>
        </w:rPr>
        <w:drawing>
          <wp:anchor distT="0" distB="0" distL="114300" distR="114300" simplePos="0" relativeHeight="251659264" behindDoc="0" locked="0" layoutInCell="1" allowOverlap="1" wp14:anchorId="72FD497A" wp14:editId="79F8B385">
            <wp:simplePos x="0" y="0"/>
            <wp:positionH relativeFrom="column">
              <wp:posOffset>0</wp:posOffset>
            </wp:positionH>
            <wp:positionV relativeFrom="paragraph">
              <wp:posOffset>0</wp:posOffset>
            </wp:positionV>
            <wp:extent cx="2476500" cy="1000125"/>
            <wp:effectExtent l="0" t="0" r="0" b="9525"/>
            <wp:wrapNone/>
            <wp:docPr id="5" name="Picture 5" descr="cid:image002.png@01CE8C7C.F05F8BF0"/>
            <wp:cNvGraphicFramePr/>
            <a:graphic xmlns:a="http://schemas.openxmlformats.org/drawingml/2006/main">
              <a:graphicData uri="http://schemas.openxmlformats.org/drawingml/2006/picture">
                <pic:pic xmlns:pic="http://schemas.openxmlformats.org/drawingml/2006/picture">
                  <pic:nvPicPr>
                    <pic:cNvPr id="1" name="Picture 1" descr="cid:image002.png@01CE8C7C.F05F8BF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5A20">
        <w:rPr>
          <w:rFonts w:ascii="Arial" w:hAnsi="Arial" w:cs="Arial"/>
        </w:rPr>
        <w:t>2023</w:t>
      </w:r>
    </w:p>
    <w:p w14:paraId="68828171" w14:textId="77777777" w:rsidR="003E6CB0" w:rsidRPr="00F51367" w:rsidRDefault="003E6CB0" w:rsidP="003E6CB0">
      <w:pPr>
        <w:rPr>
          <w:rFonts w:ascii="Arial" w:hAnsi="Arial" w:cs="Arial"/>
        </w:rPr>
      </w:pPr>
    </w:p>
    <w:p w14:paraId="71ACC761" w14:textId="77777777" w:rsidR="003E6CB0" w:rsidRDefault="003E6CB0" w:rsidP="003E6CB0">
      <w:pPr>
        <w:rPr>
          <w:rFonts w:ascii="Arial" w:hAnsi="Arial" w:cs="Arial"/>
        </w:rPr>
      </w:pPr>
    </w:p>
    <w:p w14:paraId="0C69D3B2" w14:textId="77777777" w:rsidR="003E6CB0" w:rsidRDefault="003E6CB0" w:rsidP="003E6CB0">
      <w:pPr>
        <w:rPr>
          <w:rFonts w:ascii="Arial" w:hAnsi="Arial" w:cs="Arial"/>
        </w:rPr>
      </w:pPr>
    </w:p>
    <w:p w14:paraId="52EB0617" w14:textId="78A6A695" w:rsidR="003E6CB0" w:rsidRPr="00EA3A73" w:rsidRDefault="003E6CB0" w:rsidP="003E6CB0">
      <w:pPr>
        <w:rPr>
          <w:rFonts w:ascii="Arial" w:hAnsi="Arial" w:cs="Arial"/>
        </w:rPr>
      </w:pPr>
      <w:r w:rsidRPr="00EA3A73">
        <w:rPr>
          <w:rFonts w:ascii="Arial" w:hAnsi="Arial" w:cs="Arial"/>
        </w:rPr>
        <w:t xml:space="preserve">APPLICATION FORM                                                        </w:t>
      </w:r>
      <w:r w:rsidR="00DD43DE">
        <w:rPr>
          <w:rFonts w:ascii="Arial" w:hAnsi="Arial" w:cs="Arial"/>
          <w:b/>
        </w:rPr>
        <w:t>ML5004</w:t>
      </w:r>
      <w:r w:rsidRPr="00EA3A73">
        <w:rPr>
          <w:rFonts w:ascii="Arial" w:hAnsi="Arial" w:cs="Arial"/>
          <w:b/>
        </w:rPr>
        <w:t xml:space="preserve"> Learning in the Wider World</w:t>
      </w:r>
    </w:p>
    <w:p w14:paraId="1D558390" w14:textId="77777777" w:rsidR="003E6CB0" w:rsidRDefault="003E6CB0" w:rsidP="003E6CB0">
      <w:pPr>
        <w:rPr>
          <w:rFonts w:ascii="Arial" w:hAnsi="Arial" w:cs="Arial"/>
        </w:rPr>
      </w:pPr>
      <w:r w:rsidRPr="00EA3A73">
        <w:rPr>
          <w:rFonts w:ascii="Arial" w:hAnsi="Arial" w:cs="Arial"/>
        </w:rPr>
        <w:t xml:space="preserve">STUDENT’S PERSONAL DATA               </w:t>
      </w:r>
      <w:r>
        <w:rPr>
          <w:rFonts w:ascii="Arial" w:hAnsi="Arial" w:cs="Arial"/>
        </w:rPr>
        <w:t xml:space="preserve">                         </w:t>
      </w:r>
      <w:r w:rsidRPr="00EA3A73">
        <w:rPr>
          <w:rFonts w:ascii="Arial" w:hAnsi="Arial" w:cs="Arial"/>
        </w:rPr>
        <w:t>(all information should be as per your passport)</w:t>
      </w:r>
    </w:p>
    <w:p w14:paraId="74A4F1AB" w14:textId="77777777" w:rsidR="003E6CB0" w:rsidRDefault="003E6CB0" w:rsidP="003E6CB0">
      <w:r>
        <w:t>Family name: ………………….…………..……..</w:t>
      </w:r>
    </w:p>
    <w:p w14:paraId="76D81C76" w14:textId="77777777" w:rsidR="003E6CB0" w:rsidRDefault="003E6CB0" w:rsidP="003E6CB0">
      <w:r>
        <w:t>First name(s): …………….…….……..………..</w:t>
      </w:r>
    </w:p>
    <w:p w14:paraId="5BC8D812" w14:textId="77777777" w:rsidR="003E6CB0" w:rsidRDefault="003E6CB0" w:rsidP="003E6CB0">
      <w:r>
        <w:t>Male/ Female: ………………….………..………</w:t>
      </w:r>
    </w:p>
    <w:p w14:paraId="43161876" w14:textId="77777777" w:rsidR="003E6CB0" w:rsidRDefault="003E6CB0" w:rsidP="003E6CB0">
      <w:r>
        <w:t>Date of birth: day/month/year ………..………..</w:t>
      </w:r>
    </w:p>
    <w:p w14:paraId="41B52C40" w14:textId="77777777" w:rsidR="003E6CB0" w:rsidRDefault="003E6CB0" w:rsidP="003E6CB0">
      <w:r>
        <w:t xml:space="preserve">Country of </w:t>
      </w:r>
      <w:proofErr w:type="gramStart"/>
      <w:r>
        <w:t>birth:.</w:t>
      </w:r>
      <w:proofErr w:type="gramEnd"/>
      <w:r>
        <w:t>……………………………….</w:t>
      </w:r>
    </w:p>
    <w:p w14:paraId="5E6F74BB" w14:textId="77777777" w:rsidR="003E6CB0" w:rsidRDefault="003E6CB0" w:rsidP="003E6CB0">
      <w:r>
        <w:t>Nationality: ………………………….………….</w:t>
      </w:r>
    </w:p>
    <w:p w14:paraId="74DE0FD5" w14:textId="77777777" w:rsidR="003E6CB0" w:rsidRDefault="003E6CB0" w:rsidP="003E6CB0">
      <w:r>
        <w:t>Passport Number: …..………………..……….</w:t>
      </w:r>
    </w:p>
    <w:p w14:paraId="06125FC9" w14:textId="77777777" w:rsidR="003E6CB0" w:rsidRDefault="003E6CB0" w:rsidP="003E6CB0"/>
    <w:p w14:paraId="09F149CF" w14:textId="77777777" w:rsidR="003E6CB0" w:rsidRDefault="003E6CB0" w:rsidP="003E6CB0">
      <w:pPr>
        <w:rPr>
          <w:rFonts w:ascii="Arial" w:hAnsi="Arial" w:cs="Arial"/>
        </w:rPr>
      </w:pPr>
      <w:r>
        <w:rPr>
          <w:rFonts w:ascii="Arial" w:hAnsi="Arial" w:cs="Arial"/>
        </w:rPr>
        <w:t xml:space="preserve">Home </w:t>
      </w:r>
      <w:proofErr w:type="gramStart"/>
      <w:r w:rsidRPr="000A0AE2">
        <w:rPr>
          <w:rFonts w:ascii="Arial" w:hAnsi="Arial" w:cs="Arial"/>
        </w:rPr>
        <w:t>address:…</w:t>
      </w:r>
      <w:proofErr w:type="gramEnd"/>
      <w:r w:rsidRPr="000A0AE2">
        <w:rPr>
          <w:rFonts w:ascii="Arial" w:hAnsi="Arial" w:cs="Arial"/>
        </w:rPr>
        <w:t>……………………………………</w:t>
      </w:r>
      <w:r>
        <w:rPr>
          <w:rFonts w:ascii="Arial" w:hAnsi="Arial" w:cs="Arial"/>
        </w:rPr>
        <w:t>..</w:t>
      </w:r>
      <w:r w:rsidRPr="000A0AE2">
        <w:rPr>
          <w:rFonts w:ascii="Arial" w:hAnsi="Arial" w:cs="Arial"/>
        </w:rPr>
        <w:t>……</w:t>
      </w:r>
      <w:r>
        <w:rPr>
          <w:rFonts w:ascii="Arial" w:hAnsi="Arial" w:cs="Arial"/>
        </w:rPr>
        <w:t>.</w:t>
      </w:r>
      <w:r w:rsidRPr="000A0AE2">
        <w:rPr>
          <w:rFonts w:ascii="Arial" w:hAnsi="Arial" w:cs="Arial"/>
        </w:rPr>
        <w:t>…</w:t>
      </w:r>
      <w:r>
        <w:rPr>
          <w:rFonts w:ascii="Arial" w:hAnsi="Arial" w:cs="Arial"/>
        </w:rPr>
        <w:t>.</w:t>
      </w:r>
      <w:r w:rsidRPr="000A0AE2">
        <w:rPr>
          <w:rFonts w:ascii="Arial" w:hAnsi="Arial" w:cs="Arial"/>
        </w:rPr>
        <w:t>………</w:t>
      </w:r>
      <w:r>
        <w:rPr>
          <w:rFonts w:ascii="Arial" w:hAnsi="Arial" w:cs="Arial"/>
        </w:rPr>
        <w:t>.</w:t>
      </w:r>
      <w:r w:rsidRPr="000A0AE2">
        <w:rPr>
          <w:rFonts w:ascii="Arial" w:hAnsi="Arial" w:cs="Arial"/>
        </w:rPr>
        <w:t>…………………………………………</w:t>
      </w:r>
      <w:r>
        <w:rPr>
          <w:rFonts w:ascii="Arial" w:hAnsi="Arial" w:cs="Arial"/>
        </w:rPr>
        <w:t>……</w:t>
      </w:r>
      <w:r w:rsidRPr="000A0AE2">
        <w:rPr>
          <w:rFonts w:ascii="Arial" w:hAnsi="Arial" w:cs="Arial"/>
        </w:rPr>
        <w:t xml:space="preserve"> </w:t>
      </w:r>
    </w:p>
    <w:p w14:paraId="08A94EFD" w14:textId="77777777" w:rsidR="003E6CB0" w:rsidRPr="000A0AE2" w:rsidRDefault="003E6CB0" w:rsidP="003E6CB0">
      <w:pPr>
        <w:rPr>
          <w:rFonts w:ascii="Arial" w:hAnsi="Arial" w:cs="Arial"/>
        </w:rPr>
      </w:pPr>
      <w:r w:rsidRPr="000A0AE2">
        <w:rPr>
          <w:rFonts w:ascii="Arial" w:hAnsi="Arial" w:cs="Arial"/>
        </w:rPr>
        <w:t>…………………………………………………….......</w:t>
      </w:r>
      <w:r>
        <w:rPr>
          <w:rFonts w:ascii="Arial" w:hAnsi="Arial" w:cs="Arial"/>
        </w:rPr>
        <w:t>...........................................................................................</w:t>
      </w:r>
    </w:p>
    <w:p w14:paraId="6247E9A5" w14:textId="77777777" w:rsidR="003E6CB0" w:rsidRDefault="003E6CB0" w:rsidP="003E6CB0">
      <w:pPr>
        <w:rPr>
          <w:rFonts w:ascii="Arial" w:hAnsi="Arial" w:cs="Arial"/>
        </w:rPr>
      </w:pPr>
      <w:r>
        <w:rPr>
          <w:rFonts w:ascii="Arial" w:hAnsi="Arial" w:cs="Arial"/>
        </w:rPr>
        <w:t>Phone:</w:t>
      </w:r>
      <w:r w:rsidRPr="000A0AE2">
        <w:rPr>
          <w:rFonts w:ascii="Arial" w:hAnsi="Arial" w:cs="Arial"/>
        </w:rPr>
        <w:t xml:space="preserve">  …………………………</w:t>
      </w:r>
      <w:r>
        <w:rPr>
          <w:rFonts w:ascii="Arial" w:hAnsi="Arial" w:cs="Arial"/>
        </w:rPr>
        <w:t>.</w:t>
      </w:r>
      <w:r w:rsidRPr="000A0AE2">
        <w:rPr>
          <w:rFonts w:ascii="Arial" w:hAnsi="Arial" w:cs="Arial"/>
        </w:rPr>
        <w:t>…………………</w:t>
      </w:r>
      <w:r>
        <w:rPr>
          <w:rFonts w:ascii="Arial" w:hAnsi="Arial" w:cs="Arial"/>
        </w:rPr>
        <w:t>…….</w:t>
      </w:r>
    </w:p>
    <w:p w14:paraId="7BDB3F72" w14:textId="77777777" w:rsidR="003E6CB0" w:rsidRDefault="003E6CB0" w:rsidP="003E6CB0">
      <w:pPr>
        <w:rPr>
          <w:rFonts w:ascii="Arial" w:hAnsi="Arial" w:cs="Arial"/>
        </w:rPr>
      </w:pPr>
      <w:r w:rsidRPr="000A0AE2">
        <w:rPr>
          <w:rFonts w:ascii="Arial" w:hAnsi="Arial" w:cs="Arial"/>
        </w:rPr>
        <w:t>Email: …………………………</w:t>
      </w:r>
      <w:r>
        <w:rPr>
          <w:rFonts w:ascii="Arial" w:hAnsi="Arial" w:cs="Arial"/>
        </w:rPr>
        <w:t>.</w:t>
      </w:r>
      <w:r w:rsidRPr="000A0AE2">
        <w:rPr>
          <w:rFonts w:ascii="Arial" w:hAnsi="Arial" w:cs="Arial"/>
        </w:rPr>
        <w:t>………</w:t>
      </w:r>
      <w:r>
        <w:rPr>
          <w:rFonts w:ascii="Arial" w:hAnsi="Arial" w:cs="Arial"/>
        </w:rPr>
        <w:t>...….</w:t>
      </w:r>
      <w:r w:rsidRPr="000A0AE2">
        <w:rPr>
          <w:rFonts w:ascii="Arial" w:hAnsi="Arial" w:cs="Arial"/>
        </w:rPr>
        <w:t>………</w:t>
      </w:r>
      <w:r>
        <w:rPr>
          <w:rFonts w:ascii="Arial" w:hAnsi="Arial" w:cs="Arial"/>
        </w:rPr>
        <w:t>..</w:t>
      </w:r>
      <w:r w:rsidRPr="000A0AE2">
        <w:rPr>
          <w:rFonts w:ascii="Arial" w:hAnsi="Arial" w:cs="Arial"/>
        </w:rPr>
        <w:t>…</w:t>
      </w:r>
    </w:p>
    <w:p w14:paraId="251DF6D2" w14:textId="77777777" w:rsidR="003E6CB0" w:rsidRDefault="003E6CB0" w:rsidP="003E6CB0">
      <w:pPr>
        <w:rPr>
          <w:rFonts w:ascii="Arial" w:hAnsi="Arial" w:cs="Arial"/>
        </w:rPr>
      </w:pPr>
      <w:r>
        <w:rPr>
          <w:rFonts w:ascii="Arial" w:hAnsi="Arial" w:cs="Arial"/>
        </w:rPr>
        <w:t xml:space="preserve">Student </w:t>
      </w:r>
      <w:proofErr w:type="gramStart"/>
      <w:r>
        <w:rPr>
          <w:rFonts w:ascii="Arial" w:hAnsi="Arial" w:cs="Arial"/>
        </w:rPr>
        <w:t>number:</w:t>
      </w:r>
      <w:r w:rsidRPr="000A0AE2">
        <w:rPr>
          <w:rFonts w:ascii="Arial" w:hAnsi="Arial" w:cs="Arial"/>
        </w:rPr>
        <w:t>…</w:t>
      </w:r>
      <w:proofErr w:type="gramEnd"/>
      <w:r w:rsidRPr="000A0AE2">
        <w:rPr>
          <w:rFonts w:ascii="Arial" w:hAnsi="Arial" w:cs="Arial"/>
        </w:rPr>
        <w:t>…………</w:t>
      </w:r>
      <w:r>
        <w:rPr>
          <w:rFonts w:ascii="Arial" w:hAnsi="Arial" w:cs="Arial"/>
        </w:rPr>
        <w:t>.</w:t>
      </w:r>
      <w:r w:rsidRPr="000A0AE2">
        <w:rPr>
          <w:rFonts w:ascii="Arial" w:hAnsi="Arial" w:cs="Arial"/>
        </w:rPr>
        <w:t>………</w:t>
      </w:r>
      <w:r>
        <w:rPr>
          <w:rFonts w:ascii="Arial" w:hAnsi="Arial" w:cs="Arial"/>
        </w:rPr>
        <w:t>...….</w:t>
      </w:r>
      <w:r w:rsidRPr="000A0AE2">
        <w:rPr>
          <w:rFonts w:ascii="Arial" w:hAnsi="Arial" w:cs="Arial"/>
        </w:rPr>
        <w:t>………</w:t>
      </w:r>
      <w:r>
        <w:rPr>
          <w:rFonts w:ascii="Arial" w:hAnsi="Arial" w:cs="Arial"/>
        </w:rPr>
        <w:t>..…...</w:t>
      </w:r>
    </w:p>
    <w:p w14:paraId="09929A41" w14:textId="77777777" w:rsidR="003E6CB0" w:rsidRPr="000A0AE2" w:rsidRDefault="003E6CB0" w:rsidP="003E6CB0">
      <w:pPr>
        <w:rPr>
          <w:rFonts w:ascii="Arial" w:hAnsi="Arial" w:cs="Arial"/>
        </w:rPr>
      </w:pPr>
      <w:r>
        <w:rPr>
          <w:rFonts w:ascii="Arial" w:hAnsi="Arial" w:cs="Arial"/>
        </w:rPr>
        <w:t xml:space="preserve">Next of kin Name…………………………………………………….Relationship……………………………………........... </w:t>
      </w:r>
      <w:r>
        <w:rPr>
          <w:rFonts w:ascii="Arial" w:hAnsi="Arial" w:cs="Arial"/>
          <w:b/>
          <w:sz w:val="16"/>
          <w:szCs w:val="16"/>
        </w:rPr>
        <w:t>Please</w:t>
      </w:r>
      <w:r w:rsidRPr="00825E92">
        <w:rPr>
          <w:rFonts w:ascii="Arial" w:hAnsi="Arial" w:cs="Arial"/>
          <w:b/>
          <w:sz w:val="16"/>
          <w:szCs w:val="16"/>
        </w:rPr>
        <w:t xml:space="preserve"> print clearly. Use an address that you check regularly</w:t>
      </w:r>
      <w:r>
        <w:rPr>
          <w:rFonts w:ascii="Arial" w:hAnsi="Arial" w:cs="Arial"/>
        </w:rPr>
        <w:t>*     May we contact them in the event we cannot contact you or in an emergency?  Yes/No</w:t>
      </w:r>
    </w:p>
    <w:p w14:paraId="5834596C" w14:textId="77777777" w:rsidR="003E6CB0" w:rsidRPr="00491D39" w:rsidRDefault="003E6CB0" w:rsidP="003E6CB0">
      <w:pPr>
        <w:rPr>
          <w:rFonts w:ascii="Arial" w:hAnsi="Arial" w:cs="Arial"/>
        </w:rPr>
      </w:pPr>
      <w:r w:rsidRPr="00491D39">
        <w:rPr>
          <w:rFonts w:ascii="Arial" w:hAnsi="Arial" w:cs="Arial"/>
        </w:rPr>
        <w:t>I w</w:t>
      </w:r>
      <w:r>
        <w:rPr>
          <w:rFonts w:ascii="Arial" w:hAnsi="Arial" w:cs="Arial"/>
        </w:rPr>
        <w:t xml:space="preserve">ould like to do my placement in: </w:t>
      </w:r>
    </w:p>
    <w:p w14:paraId="6B576BB5" w14:textId="0ACDC66A" w:rsidR="003E6CB0" w:rsidRPr="00491D39" w:rsidRDefault="003E6CB0" w:rsidP="003E6CB0">
      <w:pPr>
        <w:rPr>
          <w:rFonts w:ascii="Arial" w:hAnsi="Arial" w:cs="Arial"/>
        </w:rPr>
      </w:pPr>
      <w:r w:rsidRPr="00491D39">
        <w:rPr>
          <w:rFonts w:ascii="Arial" w:hAnsi="Arial" w:cs="Arial"/>
        </w:rPr>
        <w:t></w:t>
      </w:r>
      <w:r w:rsidRPr="00491D39">
        <w:rPr>
          <w:rFonts w:ascii="Arial" w:hAnsi="Arial" w:cs="Arial"/>
        </w:rPr>
        <w:tab/>
        <w:t>Costa Ric</w:t>
      </w:r>
      <w:r w:rsidR="00085A20">
        <w:rPr>
          <w:rFonts w:ascii="Arial" w:hAnsi="Arial" w:cs="Arial"/>
        </w:rPr>
        <w:t xml:space="preserve">a, with Languages and cultures </w:t>
      </w:r>
      <w:r>
        <w:rPr>
          <w:rFonts w:ascii="Arial" w:hAnsi="Arial" w:cs="Arial"/>
        </w:rPr>
        <w:tab/>
      </w:r>
      <w:r w:rsidRPr="00491D39">
        <w:rPr>
          <w:rFonts w:ascii="Arial" w:hAnsi="Arial" w:cs="Arial"/>
        </w:rPr>
        <w:t></w:t>
      </w:r>
      <w:r w:rsidRPr="00491D39">
        <w:rPr>
          <w:rFonts w:ascii="Arial" w:hAnsi="Arial" w:cs="Arial"/>
        </w:rPr>
        <w:tab/>
        <w:t>Knysna, South Africa with Edge of Africa</w:t>
      </w:r>
    </w:p>
    <w:p w14:paraId="13CBF90A" w14:textId="13417CA5" w:rsidR="003E6CB0" w:rsidRDefault="003E6CB0" w:rsidP="003E6CB0">
      <w:pPr>
        <w:rPr>
          <w:rFonts w:ascii="Arial" w:hAnsi="Arial" w:cs="Arial"/>
        </w:rPr>
      </w:pPr>
      <w:r w:rsidRPr="00491D39">
        <w:rPr>
          <w:rFonts w:ascii="Arial" w:hAnsi="Arial" w:cs="Arial"/>
        </w:rPr>
        <w:t></w:t>
      </w:r>
      <w:r w:rsidRPr="00491D39">
        <w:rPr>
          <w:rFonts w:ascii="Arial" w:hAnsi="Arial" w:cs="Arial"/>
        </w:rPr>
        <w:tab/>
        <w:t>Lyon, France (IDRAC)</w:t>
      </w:r>
      <w:r w:rsidRPr="00491D39">
        <w:rPr>
          <w:rFonts w:ascii="Arial" w:hAnsi="Arial" w:cs="Arial"/>
        </w:rPr>
        <w:tab/>
      </w:r>
      <w:r>
        <w:rPr>
          <w:rFonts w:ascii="Arial" w:hAnsi="Arial" w:cs="Arial"/>
        </w:rPr>
        <w:tab/>
      </w:r>
      <w:r w:rsidR="00085A20">
        <w:rPr>
          <w:rFonts w:ascii="Arial" w:hAnsi="Arial" w:cs="Arial"/>
        </w:rPr>
        <w:tab/>
      </w:r>
      <w:r w:rsidRPr="00491D39">
        <w:rPr>
          <w:rFonts w:ascii="Arial" w:hAnsi="Arial" w:cs="Arial"/>
        </w:rPr>
        <w:t></w:t>
      </w:r>
      <w:r w:rsidRPr="00491D39">
        <w:rPr>
          <w:rFonts w:ascii="Arial" w:hAnsi="Arial" w:cs="Arial"/>
        </w:rPr>
        <w:tab/>
      </w:r>
      <w:r>
        <w:rPr>
          <w:rFonts w:ascii="Arial" w:hAnsi="Arial" w:cs="Arial"/>
        </w:rPr>
        <w:t xml:space="preserve">Uganda with </w:t>
      </w:r>
      <w:r w:rsidR="00085A20">
        <w:rPr>
          <w:rFonts w:ascii="Arial" w:hAnsi="Arial" w:cs="Arial"/>
        </w:rPr>
        <w:t>Nurture Africa</w:t>
      </w:r>
    </w:p>
    <w:p w14:paraId="131DB8E5" w14:textId="525778E4" w:rsidR="003E6CB0" w:rsidRDefault="003E6CB0" w:rsidP="003E6CB0">
      <w:pPr>
        <w:rPr>
          <w:rFonts w:ascii="Arial" w:hAnsi="Arial" w:cs="Arial"/>
        </w:rPr>
      </w:pPr>
      <w:r w:rsidRPr="00491D39">
        <w:rPr>
          <w:rFonts w:ascii="Arial" w:hAnsi="Arial" w:cs="Arial"/>
        </w:rPr>
        <w:t></w:t>
      </w:r>
      <w:r w:rsidRPr="00491D39">
        <w:rPr>
          <w:rFonts w:ascii="Arial" w:hAnsi="Arial" w:cs="Arial"/>
        </w:rPr>
        <w:tab/>
      </w:r>
      <w:r w:rsidR="00085A20">
        <w:rPr>
          <w:rFonts w:ascii="Arial" w:hAnsi="Arial" w:cs="Arial"/>
        </w:rPr>
        <w:t>Sri Lanka with Travelteer</w:t>
      </w:r>
      <w:r>
        <w:rPr>
          <w:rFonts w:ascii="Arial" w:hAnsi="Arial" w:cs="Arial"/>
        </w:rPr>
        <w:t xml:space="preserve"> </w:t>
      </w:r>
      <w:r>
        <w:rPr>
          <w:rFonts w:ascii="Arial" w:hAnsi="Arial" w:cs="Arial"/>
        </w:rPr>
        <w:tab/>
      </w:r>
      <w:r w:rsidR="00085A20">
        <w:rPr>
          <w:rFonts w:ascii="Arial" w:hAnsi="Arial" w:cs="Arial"/>
        </w:rPr>
        <w:tab/>
      </w:r>
      <w:r w:rsidR="00085A20">
        <w:rPr>
          <w:rFonts w:ascii="Arial" w:hAnsi="Arial" w:cs="Arial"/>
        </w:rPr>
        <w:tab/>
      </w:r>
      <w:r w:rsidRPr="00491D39">
        <w:rPr>
          <w:rFonts w:ascii="Arial" w:hAnsi="Arial" w:cs="Arial"/>
        </w:rPr>
        <w:t></w:t>
      </w:r>
      <w:r w:rsidRPr="00491D39">
        <w:rPr>
          <w:rFonts w:ascii="Arial" w:hAnsi="Arial" w:cs="Arial"/>
        </w:rPr>
        <w:tab/>
      </w:r>
      <w:r w:rsidR="00085A20">
        <w:rPr>
          <w:rFonts w:ascii="Arial" w:hAnsi="Arial" w:cs="Arial"/>
        </w:rPr>
        <w:t>USA with IEANA</w:t>
      </w:r>
    </w:p>
    <w:p w14:paraId="764AEEDF" w14:textId="67B9FFC5" w:rsidR="003E6CB0" w:rsidRDefault="003E6CB0" w:rsidP="003E6CB0">
      <w:pPr>
        <w:rPr>
          <w:rFonts w:ascii="Arial" w:hAnsi="Arial" w:cs="Arial"/>
        </w:rPr>
      </w:pPr>
      <w:r w:rsidRPr="00491D39">
        <w:rPr>
          <w:rFonts w:ascii="Arial" w:hAnsi="Arial" w:cs="Arial"/>
        </w:rPr>
        <w:t></w:t>
      </w:r>
      <w:r w:rsidRPr="00491D39">
        <w:rPr>
          <w:rFonts w:ascii="Arial" w:hAnsi="Arial" w:cs="Arial"/>
        </w:rPr>
        <w:tab/>
      </w:r>
      <w:r w:rsidR="00085A20">
        <w:rPr>
          <w:rFonts w:ascii="Arial" w:hAnsi="Arial" w:cs="Arial"/>
        </w:rPr>
        <w:t>Cuenca, Spain</w:t>
      </w:r>
      <w:r w:rsidR="00085A20">
        <w:rPr>
          <w:rFonts w:ascii="Arial" w:hAnsi="Arial" w:cs="Arial"/>
        </w:rPr>
        <w:tab/>
      </w:r>
      <w:r w:rsidR="00085A20">
        <w:rPr>
          <w:rFonts w:ascii="Arial" w:hAnsi="Arial" w:cs="Arial"/>
        </w:rPr>
        <w:tab/>
      </w:r>
      <w:r w:rsidR="00085A20">
        <w:rPr>
          <w:rFonts w:ascii="Arial" w:hAnsi="Arial" w:cs="Arial"/>
        </w:rPr>
        <w:tab/>
        <w:t xml:space="preserve">            </w:t>
      </w:r>
      <w:r w:rsidR="00085A20" w:rsidRPr="00491D39">
        <w:rPr>
          <w:rFonts w:ascii="Arial" w:hAnsi="Arial" w:cs="Arial"/>
        </w:rPr>
        <w:t></w:t>
      </w:r>
      <w:r w:rsidR="00085A20" w:rsidRPr="00491D39">
        <w:rPr>
          <w:rFonts w:ascii="Arial" w:hAnsi="Arial" w:cs="Arial"/>
        </w:rPr>
        <w:tab/>
      </w:r>
      <w:r w:rsidR="00085A20" w:rsidRPr="00085A20">
        <w:rPr>
          <w:rFonts w:ascii="Arial" w:hAnsi="Arial" w:cs="Arial"/>
        </w:rPr>
        <w:t>University of Jyväskylä</w:t>
      </w:r>
      <w:r w:rsidR="00085A20">
        <w:rPr>
          <w:rFonts w:ascii="Arial" w:hAnsi="Arial" w:cs="Arial"/>
        </w:rPr>
        <w:t>, Finland</w:t>
      </w:r>
    </w:p>
    <w:p w14:paraId="4E71B89C" w14:textId="295FED80" w:rsidR="00085A20" w:rsidRDefault="00085A20" w:rsidP="003E6CB0">
      <w:pPr>
        <w:rPr>
          <w:rFonts w:ascii="Arial" w:hAnsi="Arial" w:cs="Arial"/>
        </w:rPr>
      </w:pPr>
      <w:r>
        <w:rPr>
          <w:rFonts w:ascii="Arial" w:hAnsi="Arial" w:cs="Arial"/>
        </w:rPr>
        <w:t>*I have an overseas opportunity that I have initiated</w:t>
      </w:r>
    </w:p>
    <w:p w14:paraId="33BADE5E" w14:textId="60271114" w:rsidR="003E6CB0" w:rsidRDefault="003E6CB0" w:rsidP="003E6CB0">
      <w:pPr>
        <w:rPr>
          <w:rFonts w:ascii="Arial" w:hAnsi="Arial" w:cs="Arial"/>
        </w:rPr>
      </w:pPr>
      <w:r>
        <w:rPr>
          <w:rFonts w:ascii="Arial" w:hAnsi="Arial" w:cs="Arial"/>
        </w:rPr>
        <w:t xml:space="preserve">Please choose </w:t>
      </w:r>
      <w:r w:rsidRPr="00491D39">
        <w:rPr>
          <w:rFonts w:ascii="Arial" w:hAnsi="Arial" w:cs="Arial"/>
        </w:rPr>
        <w:t xml:space="preserve">at least </w:t>
      </w:r>
      <w:r>
        <w:rPr>
          <w:rFonts w:ascii="Arial" w:hAnsi="Arial" w:cs="Arial"/>
        </w:rPr>
        <w:t>two options and number in order of preference</w:t>
      </w:r>
    </w:p>
    <w:p w14:paraId="55C71457" w14:textId="77777777" w:rsidR="00085A20" w:rsidRPr="00F51367" w:rsidRDefault="00085A20" w:rsidP="003E6CB0">
      <w:pPr>
        <w:rPr>
          <w:rFonts w:ascii="Arial" w:hAnsi="Arial" w:cs="Arial"/>
        </w:rPr>
      </w:pPr>
    </w:p>
    <w:p w14:paraId="22F191A5" w14:textId="77777777" w:rsidR="003E6CB0" w:rsidRDefault="003E6CB0" w:rsidP="003E6CB0">
      <w:pPr>
        <w:rPr>
          <w:rFonts w:ascii="Arial" w:hAnsi="Arial" w:cs="Arial"/>
        </w:rPr>
      </w:pPr>
    </w:p>
    <w:p w14:paraId="286D2416" w14:textId="77777777" w:rsidR="003E6CB0" w:rsidRDefault="003E6CB0" w:rsidP="003E6CB0">
      <w:pPr>
        <w:rPr>
          <w:rFonts w:ascii="Arial" w:hAnsi="Arial" w:cs="Arial"/>
        </w:rPr>
      </w:pPr>
      <w:r w:rsidRPr="00F51367">
        <w:rPr>
          <w:rFonts w:ascii="Arial" w:hAnsi="Arial" w:cs="Arial"/>
        </w:rPr>
        <w:lastRenderedPageBreak/>
        <w:t>DE</w:t>
      </w:r>
      <w:r>
        <w:rPr>
          <w:rFonts w:ascii="Arial" w:hAnsi="Arial" w:cs="Arial"/>
        </w:rPr>
        <w:t>G</w:t>
      </w:r>
      <w:r w:rsidRPr="00F51367">
        <w:rPr>
          <w:rFonts w:ascii="Arial" w:hAnsi="Arial" w:cs="Arial"/>
        </w:rPr>
        <w:t>REE for which you are currently studying: ………………………………………………………………….</w:t>
      </w:r>
    </w:p>
    <w:p w14:paraId="7E0E1BDB" w14:textId="77777777" w:rsidR="003E6CB0" w:rsidRDefault="003E6CB0" w:rsidP="003E6CB0">
      <w:pPr>
        <w:rPr>
          <w:rFonts w:ascii="Arial" w:hAnsi="Arial" w:cs="Arial"/>
        </w:rPr>
      </w:pPr>
    </w:p>
    <w:p w14:paraId="7E4FA5C7" w14:textId="77777777" w:rsidR="003E6CB0" w:rsidRPr="00FA5026" w:rsidRDefault="003E6CB0" w:rsidP="003E6CB0">
      <w:pPr>
        <w:rPr>
          <w:rFonts w:ascii="Arial" w:hAnsi="Arial" w:cs="Arial"/>
          <w:b/>
          <w:u w:val="single"/>
        </w:rPr>
      </w:pPr>
      <w:r w:rsidRPr="00FA5026">
        <w:rPr>
          <w:rFonts w:ascii="Arial" w:hAnsi="Arial" w:cs="Arial"/>
          <w:b/>
          <w:u w:val="single"/>
        </w:rPr>
        <w:t>Acceptance on the programme is subject to students:</w:t>
      </w:r>
    </w:p>
    <w:p w14:paraId="5097C1FF" w14:textId="77777777" w:rsidR="003E6CB0" w:rsidRDefault="003E6CB0" w:rsidP="003E6CB0">
      <w:pPr>
        <w:pStyle w:val="ListParagraph"/>
        <w:numPr>
          <w:ilvl w:val="0"/>
          <w:numId w:val="6"/>
        </w:numPr>
        <w:spacing w:after="200" w:line="276" w:lineRule="auto"/>
        <w:rPr>
          <w:rFonts w:ascii="Arial" w:hAnsi="Arial" w:cs="Arial"/>
        </w:rPr>
      </w:pPr>
      <w:r>
        <w:rPr>
          <w:rFonts w:ascii="Arial" w:hAnsi="Arial" w:cs="Arial"/>
        </w:rPr>
        <w:t>Gaining an overall average of 45% or above for their Level 4 studies and predicted similar for level 5</w:t>
      </w:r>
    </w:p>
    <w:p w14:paraId="68FA3378" w14:textId="77777777" w:rsidR="003E6CB0" w:rsidRPr="0036516A" w:rsidRDefault="003E6CB0" w:rsidP="003E6CB0">
      <w:pPr>
        <w:pStyle w:val="ListParagraph"/>
        <w:rPr>
          <w:rFonts w:ascii="Arial" w:hAnsi="Arial" w:cs="Arial"/>
        </w:rPr>
      </w:pPr>
    </w:p>
    <w:p w14:paraId="619568A5" w14:textId="77777777" w:rsidR="003E6CB0" w:rsidRDefault="003E6CB0" w:rsidP="003E6CB0">
      <w:pPr>
        <w:ind w:firstLine="360"/>
        <w:rPr>
          <w:rFonts w:ascii="Arial" w:hAnsi="Arial" w:cs="Arial"/>
          <w:b/>
          <w:u w:val="single"/>
        </w:rPr>
      </w:pPr>
      <w:r w:rsidRPr="00FA5026">
        <w:rPr>
          <w:rFonts w:ascii="Arial" w:hAnsi="Arial" w:cs="Arial"/>
          <w:b/>
          <w:u w:val="single"/>
        </w:rPr>
        <w:t>Tell us about yourself</w:t>
      </w:r>
      <w:r>
        <w:rPr>
          <w:rFonts w:ascii="Arial" w:hAnsi="Arial" w:cs="Arial"/>
          <w:b/>
          <w:u w:val="single"/>
        </w:rPr>
        <w:t>…</w:t>
      </w:r>
    </w:p>
    <w:p w14:paraId="3BDC6AEB" w14:textId="77777777" w:rsidR="003E6CB0" w:rsidRDefault="003E6CB0" w:rsidP="003E6CB0">
      <w:pPr>
        <w:ind w:left="360"/>
        <w:rPr>
          <w:rFonts w:ascii="Arial" w:hAnsi="Arial" w:cs="Arial"/>
          <w:b/>
        </w:rPr>
      </w:pPr>
      <w:r w:rsidRPr="00405BEF">
        <w:rPr>
          <w:rFonts w:ascii="Arial" w:hAnsi="Arial" w:cs="Arial"/>
          <w:b/>
        </w:rPr>
        <w:t xml:space="preserve">Please answer the following question in a clear, thoughtfully prepared short statement </w:t>
      </w:r>
      <w:r>
        <w:rPr>
          <w:rFonts w:ascii="Arial" w:hAnsi="Arial" w:cs="Arial"/>
          <w:b/>
        </w:rPr>
        <w:t xml:space="preserve">of </w:t>
      </w:r>
      <w:r w:rsidRPr="000D691B">
        <w:rPr>
          <w:rFonts w:ascii="Arial" w:hAnsi="Arial" w:cs="Arial"/>
          <w:b/>
        </w:rPr>
        <w:t>200-250 words</w:t>
      </w:r>
    </w:p>
    <w:p w14:paraId="11FE7F35" w14:textId="77777777" w:rsidR="003E6CB0" w:rsidRPr="000D691B" w:rsidRDefault="003E6CB0" w:rsidP="003E6CB0">
      <w:pPr>
        <w:ind w:left="360"/>
        <w:rPr>
          <w:rFonts w:ascii="Arial" w:hAnsi="Arial" w:cs="Arial"/>
          <w:b/>
        </w:rPr>
      </w:pPr>
      <w:r>
        <w:rPr>
          <w:rFonts w:ascii="Arial" w:hAnsi="Arial" w:cs="Arial"/>
          <w:b/>
        </w:rPr>
        <w:t>“Why would you make an ideal learning in the wider world candidate?”</w:t>
      </w:r>
    </w:p>
    <w:p w14:paraId="6B62D2D1" w14:textId="77777777" w:rsidR="003E6CB0" w:rsidRPr="008069A6" w:rsidRDefault="003E6CB0" w:rsidP="003E6CB0">
      <w:pPr>
        <w:ind w:left="360"/>
        <w:rPr>
          <w:rFonts w:ascii="Arial" w:hAnsi="Arial" w:cs="Arial"/>
        </w:rPr>
      </w:pPr>
      <w:r>
        <w:rPr>
          <w:rFonts w:ascii="Arial" w:hAnsi="Arial" w:cs="Arial"/>
          <w:b/>
          <w:i/>
        </w:rPr>
        <w:t>Things to consider</w:t>
      </w:r>
      <w:r w:rsidRPr="00970DC2">
        <w:rPr>
          <w:rFonts w:ascii="Arial" w:hAnsi="Arial" w:cs="Arial"/>
          <w:b/>
          <w:i/>
        </w:rPr>
        <w:t>:</w:t>
      </w:r>
    </w:p>
    <w:p w14:paraId="493E8F77" w14:textId="77777777" w:rsidR="003E6CB0" w:rsidRDefault="003E6CB0" w:rsidP="003E6CB0">
      <w:pPr>
        <w:pStyle w:val="ListParagraph"/>
        <w:numPr>
          <w:ilvl w:val="1"/>
          <w:numId w:val="7"/>
        </w:numPr>
        <w:spacing w:after="200" w:line="276" w:lineRule="auto"/>
        <w:rPr>
          <w:rFonts w:ascii="Arial" w:hAnsi="Arial" w:cs="Arial"/>
        </w:rPr>
      </w:pPr>
      <w:r>
        <w:rPr>
          <w:rFonts w:ascii="Arial" w:hAnsi="Arial" w:cs="Arial"/>
        </w:rPr>
        <w:t>I</w:t>
      </w:r>
      <w:r w:rsidRPr="003506F6">
        <w:rPr>
          <w:rFonts w:ascii="Arial" w:hAnsi="Arial" w:cs="Arial"/>
        </w:rPr>
        <w:t>ntroduce yourself and tell us some interesting facts about you, for example</w:t>
      </w:r>
      <w:r>
        <w:rPr>
          <w:rFonts w:ascii="Arial" w:hAnsi="Arial" w:cs="Arial"/>
        </w:rPr>
        <w:t>:</w:t>
      </w:r>
      <w:r w:rsidRPr="003506F6">
        <w:rPr>
          <w:rFonts w:ascii="Arial" w:hAnsi="Arial" w:cs="Arial"/>
        </w:rPr>
        <w:t xml:space="preserve"> specific situations from your past (i.e. extracurricular activities: societies, hobbies, job experience, travel, intercultural experience, even school trips or family holidays and coursework presentations etc. that may have been challenging)</w:t>
      </w:r>
      <w:r>
        <w:rPr>
          <w:rFonts w:ascii="Arial" w:hAnsi="Arial" w:cs="Arial"/>
        </w:rPr>
        <w:t>.</w:t>
      </w:r>
    </w:p>
    <w:p w14:paraId="0012A5AC" w14:textId="77777777" w:rsidR="003E6CB0" w:rsidRPr="001C1638" w:rsidRDefault="003E6CB0" w:rsidP="003E6CB0">
      <w:pPr>
        <w:pStyle w:val="ListParagraph"/>
        <w:numPr>
          <w:ilvl w:val="1"/>
          <w:numId w:val="7"/>
        </w:numPr>
        <w:spacing w:after="200" w:line="276" w:lineRule="auto"/>
        <w:rPr>
          <w:rFonts w:ascii="Arial" w:hAnsi="Arial" w:cs="Arial"/>
        </w:rPr>
      </w:pPr>
      <w:r w:rsidRPr="003506F6">
        <w:rPr>
          <w:rFonts w:ascii="Arial" w:hAnsi="Arial" w:cs="Arial"/>
        </w:rPr>
        <w:t xml:space="preserve">What would you consider your best characteristic and </w:t>
      </w:r>
      <w:r>
        <w:rPr>
          <w:rFonts w:ascii="Arial" w:hAnsi="Arial" w:cs="Arial"/>
        </w:rPr>
        <w:t>your greatest achievement</w:t>
      </w:r>
      <w:r w:rsidRPr="003506F6">
        <w:rPr>
          <w:rFonts w:ascii="Arial" w:hAnsi="Arial" w:cs="Arial"/>
        </w:rPr>
        <w:t xml:space="preserve">? </w:t>
      </w:r>
    </w:p>
    <w:p w14:paraId="666A5800" w14:textId="77777777" w:rsidR="003E6CB0" w:rsidRPr="001C1638" w:rsidRDefault="003E6CB0" w:rsidP="003E6CB0">
      <w:pPr>
        <w:pStyle w:val="ListParagraph"/>
        <w:numPr>
          <w:ilvl w:val="1"/>
          <w:numId w:val="7"/>
        </w:numPr>
        <w:spacing w:after="200" w:line="276" w:lineRule="auto"/>
        <w:rPr>
          <w:rFonts w:ascii="Arial" w:hAnsi="Arial" w:cs="Arial"/>
        </w:rPr>
      </w:pPr>
      <w:r w:rsidRPr="003506F6">
        <w:rPr>
          <w:rFonts w:ascii="Arial" w:hAnsi="Arial" w:cs="Arial"/>
        </w:rPr>
        <w:t>Tell us what you</w:t>
      </w:r>
      <w:r>
        <w:rPr>
          <w:rFonts w:ascii="Arial" w:hAnsi="Arial" w:cs="Arial"/>
        </w:rPr>
        <w:t xml:space="preserve"> hope to gain from this venture? And why this country or programme?</w:t>
      </w:r>
      <w:r w:rsidRPr="003506F6">
        <w:rPr>
          <w:rFonts w:ascii="Arial" w:hAnsi="Arial" w:cs="Arial"/>
        </w:rPr>
        <w:t xml:space="preserve"> </w:t>
      </w:r>
    </w:p>
    <w:p w14:paraId="18BEF1C3" w14:textId="77777777" w:rsidR="003E6CB0" w:rsidRDefault="003E6CB0" w:rsidP="003E6CB0">
      <w:pPr>
        <w:pStyle w:val="ListParagraph"/>
        <w:numPr>
          <w:ilvl w:val="1"/>
          <w:numId w:val="7"/>
        </w:numPr>
        <w:spacing w:after="200" w:line="276" w:lineRule="auto"/>
        <w:rPr>
          <w:rFonts w:ascii="Arial" w:hAnsi="Arial" w:cs="Arial"/>
        </w:rPr>
      </w:pPr>
      <w:r w:rsidRPr="003506F6">
        <w:rPr>
          <w:rFonts w:ascii="Arial" w:hAnsi="Arial" w:cs="Arial"/>
        </w:rPr>
        <w:t>How will studying abroad impact on your career goals and your final year of study for your degree?</w:t>
      </w:r>
    </w:p>
    <w:p w14:paraId="704D8D52" w14:textId="77777777" w:rsidR="003E6CB0" w:rsidRDefault="003E6CB0" w:rsidP="003E6CB0">
      <w:pPr>
        <w:pStyle w:val="ListParagraph"/>
        <w:numPr>
          <w:ilvl w:val="1"/>
          <w:numId w:val="7"/>
        </w:numPr>
        <w:spacing w:after="200" w:line="276" w:lineRule="auto"/>
        <w:rPr>
          <w:rFonts w:ascii="Arial" w:hAnsi="Arial" w:cs="Arial"/>
        </w:rPr>
      </w:pPr>
      <w:r>
        <w:rPr>
          <w:rFonts w:ascii="Arial" w:hAnsi="Arial" w:cs="Arial"/>
        </w:rPr>
        <w:t>How has any previous international experience impacted you?</w:t>
      </w:r>
    </w:p>
    <w:p w14:paraId="6A336791" w14:textId="77777777" w:rsidR="003E6CB0" w:rsidRPr="000D691B" w:rsidRDefault="003E6CB0" w:rsidP="003E6CB0">
      <w:pPr>
        <w:pStyle w:val="ListParagraph"/>
        <w:numPr>
          <w:ilvl w:val="1"/>
          <w:numId w:val="7"/>
        </w:numPr>
        <w:spacing w:after="200" w:line="276" w:lineRule="auto"/>
        <w:rPr>
          <w:rFonts w:ascii="Arial" w:hAnsi="Arial" w:cs="Arial"/>
        </w:rPr>
      </w:pPr>
      <w:r w:rsidRPr="0036516A">
        <w:rPr>
          <w:rFonts w:ascii="Arial" w:hAnsi="Arial" w:cs="Arial"/>
        </w:rPr>
        <w:t xml:space="preserve">How will you continue to be a global citizen on your return? For example: further travel, study </w:t>
      </w:r>
      <w:r w:rsidRPr="00770F8F">
        <w:rPr>
          <w:rFonts w:ascii="Arial" w:hAnsi="Arial" w:cs="Arial"/>
        </w:rPr>
        <w:t>oppo</w:t>
      </w:r>
      <w:r w:rsidRPr="0036516A">
        <w:rPr>
          <w:rFonts w:ascii="Arial" w:hAnsi="Arial" w:cs="Arial"/>
        </w:rPr>
        <w:t xml:space="preserve">rtunities, keeping in touch with new friends from abroad and so on. </w:t>
      </w:r>
    </w:p>
    <w:tbl>
      <w:tblPr>
        <w:tblStyle w:val="TableGrid"/>
        <w:tblW w:w="0" w:type="auto"/>
        <w:tblLook w:val="04A0" w:firstRow="1" w:lastRow="0" w:firstColumn="1" w:lastColumn="0" w:noHBand="0" w:noVBand="1"/>
      </w:tblPr>
      <w:tblGrid>
        <w:gridCol w:w="4523"/>
        <w:gridCol w:w="4493"/>
      </w:tblGrid>
      <w:tr w:rsidR="003E6CB0" w:rsidRPr="00671236" w14:paraId="462ED937" w14:textId="77777777" w:rsidTr="003F1424">
        <w:tc>
          <w:tcPr>
            <w:tcW w:w="10456" w:type="dxa"/>
            <w:gridSpan w:val="2"/>
            <w:shd w:val="clear" w:color="auto" w:fill="auto"/>
          </w:tcPr>
          <w:p w14:paraId="51190B5A" w14:textId="77777777" w:rsidR="003E6CB0" w:rsidRDefault="003E6CB0" w:rsidP="003F1424">
            <w:pPr>
              <w:rPr>
                <w:rFonts w:ascii="Arial" w:hAnsi="Arial" w:cs="Arial"/>
                <w:b/>
              </w:rPr>
            </w:pPr>
            <w:r w:rsidRPr="0036516A">
              <w:rPr>
                <w:rFonts w:ascii="Arial" w:hAnsi="Arial" w:cs="Arial"/>
                <w:b/>
              </w:rPr>
              <w:t xml:space="preserve">Short statement (about </w:t>
            </w:r>
            <w:r>
              <w:rPr>
                <w:rFonts w:ascii="Arial" w:hAnsi="Arial" w:cs="Arial"/>
                <w:b/>
              </w:rPr>
              <w:t>200-250</w:t>
            </w:r>
            <w:r w:rsidRPr="0036516A">
              <w:rPr>
                <w:rFonts w:ascii="Arial" w:hAnsi="Arial" w:cs="Arial"/>
                <w:b/>
              </w:rPr>
              <w:t xml:space="preserve"> words)</w:t>
            </w:r>
            <w:r>
              <w:rPr>
                <w:rFonts w:ascii="Arial" w:hAnsi="Arial" w:cs="Arial"/>
                <w:b/>
              </w:rPr>
              <w:t>:</w:t>
            </w:r>
          </w:p>
          <w:p w14:paraId="48D56831" w14:textId="77777777" w:rsidR="003E6CB0" w:rsidRDefault="003E6CB0" w:rsidP="003F1424">
            <w:pPr>
              <w:rPr>
                <w:rFonts w:ascii="Arial" w:hAnsi="Arial" w:cs="Arial"/>
                <w:b/>
              </w:rPr>
            </w:pPr>
          </w:p>
          <w:p w14:paraId="3E0AFA3D" w14:textId="77777777" w:rsidR="003E6CB0" w:rsidRPr="00671236" w:rsidRDefault="003E6CB0" w:rsidP="003F1424">
            <w:pPr>
              <w:rPr>
                <w:rFonts w:ascii="Arial" w:hAnsi="Arial" w:cs="Arial"/>
                <w:color w:val="FFFFFF" w:themeColor="background1"/>
                <w:sz w:val="32"/>
                <w:szCs w:val="32"/>
              </w:rPr>
            </w:pPr>
          </w:p>
        </w:tc>
      </w:tr>
      <w:tr w:rsidR="003E6CB0" w:rsidRPr="00671236" w14:paraId="2BFABD6D" w14:textId="77777777" w:rsidTr="003F1424">
        <w:tc>
          <w:tcPr>
            <w:tcW w:w="10456" w:type="dxa"/>
            <w:gridSpan w:val="2"/>
            <w:shd w:val="clear" w:color="auto" w:fill="auto"/>
          </w:tcPr>
          <w:p w14:paraId="0E4FF1C5" w14:textId="77777777" w:rsidR="003E6CB0" w:rsidRPr="00EA3A73" w:rsidRDefault="003E6CB0" w:rsidP="003F1424">
            <w:pPr>
              <w:rPr>
                <w:rFonts w:ascii="Arial" w:hAnsi="Arial" w:cs="Arial"/>
                <w:sz w:val="32"/>
                <w:szCs w:val="32"/>
              </w:rPr>
            </w:pPr>
            <w:r>
              <w:rPr>
                <w:rFonts w:ascii="Arial" w:hAnsi="Arial" w:cs="Arial"/>
                <w:sz w:val="32"/>
                <w:szCs w:val="32"/>
              </w:rPr>
              <w:t>Financing the programme</w:t>
            </w:r>
          </w:p>
        </w:tc>
      </w:tr>
      <w:tr w:rsidR="003E6CB0" w:rsidRPr="00671236" w14:paraId="425DAB52" w14:textId="77777777" w:rsidTr="003F1424">
        <w:tc>
          <w:tcPr>
            <w:tcW w:w="10456" w:type="dxa"/>
            <w:gridSpan w:val="2"/>
            <w:shd w:val="clear" w:color="auto" w:fill="auto"/>
          </w:tcPr>
          <w:p w14:paraId="4D41D48A" w14:textId="77777777" w:rsidR="003E6CB0" w:rsidRPr="00671236" w:rsidRDefault="003E6CB0" w:rsidP="003F1424">
            <w:pPr>
              <w:rPr>
                <w:rFonts w:ascii="Arial" w:hAnsi="Arial" w:cs="Arial"/>
              </w:rPr>
            </w:pPr>
            <w:r w:rsidRPr="00671236">
              <w:rPr>
                <w:rFonts w:ascii="Arial" w:hAnsi="Arial" w:cs="Arial"/>
              </w:rPr>
              <w:t>How do you expect to meet the cost of the Programme?</w:t>
            </w:r>
            <w:r>
              <w:rPr>
                <w:rFonts w:ascii="Arial" w:hAnsi="Arial" w:cs="Arial"/>
              </w:rPr>
              <w:t>*</w:t>
            </w:r>
          </w:p>
          <w:p w14:paraId="71839915" w14:textId="77777777" w:rsidR="003E6CB0" w:rsidRPr="00671236" w:rsidRDefault="003E6CB0" w:rsidP="003F1424">
            <w:pPr>
              <w:rPr>
                <w:rFonts w:ascii="Arial" w:hAnsi="Arial" w:cs="Arial"/>
              </w:rPr>
            </w:pPr>
          </w:p>
          <w:p w14:paraId="6094AA7F" w14:textId="77777777" w:rsidR="003E6CB0" w:rsidRPr="00671236" w:rsidRDefault="003E6CB0" w:rsidP="003F1424">
            <w:pPr>
              <w:rPr>
                <w:rFonts w:ascii="Arial" w:hAnsi="Arial" w:cs="Arial"/>
              </w:rPr>
            </w:pPr>
          </w:p>
        </w:tc>
      </w:tr>
      <w:tr w:rsidR="003E6CB0" w:rsidRPr="00671236" w14:paraId="43099ABE" w14:textId="77777777" w:rsidTr="003F1424">
        <w:tc>
          <w:tcPr>
            <w:tcW w:w="10456" w:type="dxa"/>
            <w:gridSpan w:val="2"/>
            <w:shd w:val="clear" w:color="auto" w:fill="auto"/>
          </w:tcPr>
          <w:p w14:paraId="1E8232D2" w14:textId="77777777" w:rsidR="003E6CB0" w:rsidRDefault="003E6CB0" w:rsidP="003F1424">
            <w:pPr>
              <w:rPr>
                <w:rFonts w:ascii="Arial" w:hAnsi="Arial" w:cs="Arial"/>
              </w:rPr>
            </w:pPr>
            <w:r w:rsidRPr="00671236">
              <w:rPr>
                <w:rFonts w:ascii="Arial" w:hAnsi="Arial" w:cs="Arial"/>
              </w:rPr>
              <w:t>In case you are not able to raise the amount of funds necessary, what will be your fall back option?</w:t>
            </w:r>
            <w:r>
              <w:rPr>
                <w:rFonts w:ascii="Arial" w:hAnsi="Arial" w:cs="Arial"/>
              </w:rPr>
              <w:t>*</w:t>
            </w:r>
          </w:p>
          <w:p w14:paraId="03E46774" w14:textId="77777777" w:rsidR="003E6CB0" w:rsidRDefault="003E6CB0" w:rsidP="003F1424">
            <w:pPr>
              <w:rPr>
                <w:rFonts w:ascii="Arial" w:hAnsi="Arial" w:cs="Arial"/>
              </w:rPr>
            </w:pPr>
          </w:p>
          <w:p w14:paraId="6C61735A" w14:textId="77777777" w:rsidR="003E6CB0" w:rsidRPr="00671236" w:rsidRDefault="003E6CB0" w:rsidP="003F1424">
            <w:pPr>
              <w:rPr>
                <w:rFonts w:ascii="Arial" w:hAnsi="Arial" w:cs="Arial"/>
              </w:rPr>
            </w:pPr>
          </w:p>
          <w:p w14:paraId="719335F5" w14:textId="77777777" w:rsidR="003E6CB0" w:rsidRPr="00671236" w:rsidRDefault="003E6CB0" w:rsidP="003F1424">
            <w:pPr>
              <w:rPr>
                <w:rFonts w:ascii="Arial" w:hAnsi="Arial" w:cs="Arial"/>
              </w:rPr>
            </w:pPr>
          </w:p>
          <w:p w14:paraId="3789F85B" w14:textId="77777777" w:rsidR="003E6CB0" w:rsidRPr="00671236" w:rsidRDefault="003E6CB0" w:rsidP="003F1424">
            <w:pPr>
              <w:rPr>
                <w:rFonts w:ascii="Arial" w:hAnsi="Arial" w:cs="Arial"/>
              </w:rPr>
            </w:pPr>
          </w:p>
        </w:tc>
      </w:tr>
      <w:tr w:rsidR="003E6CB0" w:rsidRPr="00671236" w14:paraId="5AD10740" w14:textId="77777777" w:rsidTr="003F1424">
        <w:tc>
          <w:tcPr>
            <w:tcW w:w="10456" w:type="dxa"/>
            <w:gridSpan w:val="2"/>
            <w:shd w:val="clear" w:color="auto" w:fill="auto"/>
          </w:tcPr>
          <w:p w14:paraId="62824323" w14:textId="77777777" w:rsidR="003E6CB0" w:rsidRPr="00671236" w:rsidRDefault="003E6CB0" w:rsidP="003F1424">
            <w:pPr>
              <w:rPr>
                <w:rFonts w:ascii="Arial" w:hAnsi="Arial" w:cs="Arial"/>
              </w:rPr>
            </w:pPr>
            <w:r>
              <w:rPr>
                <w:rFonts w:ascii="Arial" w:hAnsi="Arial" w:cs="Arial"/>
              </w:rPr>
              <w:t>Do you have a</w:t>
            </w:r>
            <w:r w:rsidRPr="00671236">
              <w:rPr>
                <w:rFonts w:ascii="Arial" w:hAnsi="Arial" w:cs="Arial"/>
              </w:rPr>
              <w:t>ny special dietary needs?</w:t>
            </w:r>
          </w:p>
          <w:p w14:paraId="3A5686EF" w14:textId="77777777" w:rsidR="003E6CB0" w:rsidRPr="00671236" w:rsidRDefault="003E6CB0" w:rsidP="003F1424">
            <w:pPr>
              <w:rPr>
                <w:rFonts w:ascii="Arial" w:hAnsi="Arial" w:cs="Arial"/>
              </w:rPr>
            </w:pPr>
          </w:p>
          <w:p w14:paraId="248343E9" w14:textId="77777777" w:rsidR="003E6CB0" w:rsidRPr="00671236" w:rsidRDefault="003E6CB0" w:rsidP="003F1424">
            <w:pPr>
              <w:rPr>
                <w:rFonts w:ascii="Arial" w:hAnsi="Arial" w:cs="Arial"/>
              </w:rPr>
            </w:pPr>
          </w:p>
        </w:tc>
      </w:tr>
      <w:tr w:rsidR="003E6CB0" w:rsidRPr="00671236" w14:paraId="560C1952" w14:textId="77777777" w:rsidTr="003F1424">
        <w:tc>
          <w:tcPr>
            <w:tcW w:w="10456" w:type="dxa"/>
            <w:gridSpan w:val="2"/>
            <w:shd w:val="clear" w:color="auto" w:fill="auto"/>
          </w:tcPr>
          <w:p w14:paraId="201018A4" w14:textId="77777777" w:rsidR="003E6CB0" w:rsidRPr="00BB5AF8" w:rsidRDefault="003E6CB0" w:rsidP="003F1424">
            <w:pPr>
              <w:rPr>
                <w:rFonts w:ascii="Arial" w:hAnsi="Arial" w:cs="Arial"/>
              </w:rPr>
            </w:pPr>
            <w:r w:rsidRPr="00671236">
              <w:rPr>
                <w:rFonts w:ascii="Arial" w:hAnsi="Arial" w:cs="Arial"/>
              </w:rPr>
              <w:lastRenderedPageBreak/>
              <w:t>Do you have any health needs which may affect your participation in this programme? (</w:t>
            </w:r>
            <w:r w:rsidRPr="00671236">
              <w:rPr>
                <w:rFonts w:ascii="Arial" w:hAnsi="Arial" w:cs="Arial"/>
                <w:b/>
              </w:rPr>
              <w:t>It is important to mention this at this stage</w:t>
            </w:r>
            <w:r w:rsidRPr="00671236">
              <w:rPr>
                <w:rFonts w:ascii="Arial" w:hAnsi="Arial" w:cs="Arial"/>
              </w:rPr>
              <w:t>)</w:t>
            </w:r>
          </w:p>
          <w:p w14:paraId="248DFEC2" w14:textId="77777777" w:rsidR="003E6CB0" w:rsidRPr="00BB5AF8" w:rsidRDefault="003E6CB0" w:rsidP="003F1424">
            <w:pPr>
              <w:rPr>
                <w:rFonts w:ascii="Arial" w:hAnsi="Arial" w:cs="Arial"/>
              </w:rPr>
            </w:pPr>
            <w:r w:rsidRPr="00BB5AF8">
              <w:rPr>
                <w:rFonts w:ascii="Arial" w:hAnsi="Arial" w:cs="Arial"/>
              </w:rPr>
              <w:t>If you have a condition that requires prescribed medication and/or you are under a doctor’s advisement this must be disc</w:t>
            </w:r>
            <w:r>
              <w:rPr>
                <w:rFonts w:ascii="Arial" w:hAnsi="Arial" w:cs="Arial"/>
              </w:rPr>
              <w:t>losed</w:t>
            </w:r>
            <w:r w:rsidRPr="00BB5AF8">
              <w:rPr>
                <w:rFonts w:ascii="Arial" w:hAnsi="Arial" w:cs="Arial"/>
              </w:rPr>
              <w:t xml:space="preserve"> when app</w:t>
            </w:r>
            <w:r>
              <w:rPr>
                <w:rFonts w:ascii="Arial" w:hAnsi="Arial" w:cs="Arial"/>
              </w:rPr>
              <w:t xml:space="preserve">lying for your travel insurance. </w:t>
            </w:r>
            <w:r w:rsidRPr="00BB5AF8">
              <w:rPr>
                <w:rFonts w:ascii="Arial" w:hAnsi="Arial" w:cs="Arial"/>
              </w:rPr>
              <w:t>Failure to disclose illnesses which you have been affected by in the full-year preceding your application m</w:t>
            </w:r>
            <w:r>
              <w:rPr>
                <w:rFonts w:ascii="Arial" w:hAnsi="Arial" w:cs="Arial"/>
              </w:rPr>
              <w:t xml:space="preserve">ay invalidate your insurance.  </w:t>
            </w:r>
          </w:p>
          <w:p w14:paraId="76730E46" w14:textId="77777777" w:rsidR="003E6CB0" w:rsidRPr="00BB5AF8" w:rsidRDefault="003E6CB0" w:rsidP="003F1424">
            <w:pPr>
              <w:rPr>
                <w:rFonts w:ascii="Arial" w:hAnsi="Arial" w:cs="Arial"/>
              </w:rPr>
            </w:pPr>
          </w:p>
          <w:p w14:paraId="36F77D4E" w14:textId="77777777" w:rsidR="003E6CB0" w:rsidRPr="00BB5AF8" w:rsidRDefault="003E6CB0" w:rsidP="003F1424">
            <w:pPr>
              <w:rPr>
                <w:rFonts w:ascii="Arial" w:hAnsi="Arial" w:cs="Arial"/>
              </w:rPr>
            </w:pPr>
          </w:p>
          <w:p w14:paraId="4F8EE623" w14:textId="77777777" w:rsidR="003E6CB0" w:rsidRPr="00BB5AF8" w:rsidRDefault="003E6CB0" w:rsidP="003F1424">
            <w:pPr>
              <w:rPr>
                <w:rFonts w:ascii="Arial" w:hAnsi="Arial" w:cs="Arial"/>
              </w:rPr>
            </w:pPr>
          </w:p>
          <w:p w14:paraId="381FAD86" w14:textId="77777777" w:rsidR="003E6CB0" w:rsidRPr="00BB5AF8" w:rsidRDefault="003E6CB0" w:rsidP="003F1424">
            <w:pPr>
              <w:rPr>
                <w:rFonts w:ascii="Arial" w:hAnsi="Arial" w:cs="Arial"/>
              </w:rPr>
            </w:pPr>
          </w:p>
          <w:p w14:paraId="3250BB3B" w14:textId="77777777" w:rsidR="003E6CB0" w:rsidRPr="00BB5AF8" w:rsidRDefault="003E6CB0" w:rsidP="003F1424">
            <w:pPr>
              <w:rPr>
                <w:rFonts w:ascii="Arial" w:hAnsi="Arial" w:cs="Arial"/>
              </w:rPr>
            </w:pPr>
          </w:p>
          <w:p w14:paraId="5E2BA032" w14:textId="77777777" w:rsidR="003E6CB0" w:rsidRPr="00BB5AF8" w:rsidRDefault="003E6CB0" w:rsidP="003F1424">
            <w:pPr>
              <w:rPr>
                <w:rFonts w:ascii="Arial" w:hAnsi="Arial" w:cs="Arial"/>
              </w:rPr>
            </w:pPr>
          </w:p>
          <w:p w14:paraId="4AAD8F3B" w14:textId="77777777" w:rsidR="003E6CB0" w:rsidRPr="00BB5AF8" w:rsidRDefault="003E6CB0" w:rsidP="003F1424">
            <w:pPr>
              <w:rPr>
                <w:rFonts w:ascii="Arial" w:hAnsi="Arial" w:cs="Arial"/>
              </w:rPr>
            </w:pPr>
          </w:p>
          <w:p w14:paraId="7F5CA7F1" w14:textId="77777777" w:rsidR="003E6CB0" w:rsidRPr="00BB5AF8" w:rsidRDefault="003E6CB0" w:rsidP="003F1424">
            <w:pPr>
              <w:rPr>
                <w:rFonts w:ascii="Arial" w:hAnsi="Arial" w:cs="Arial"/>
              </w:rPr>
            </w:pPr>
          </w:p>
          <w:p w14:paraId="20A3BCC4" w14:textId="77777777" w:rsidR="003E6CB0" w:rsidRPr="00BB5AF8" w:rsidRDefault="003E6CB0" w:rsidP="003F1424">
            <w:pPr>
              <w:rPr>
                <w:rFonts w:ascii="Arial" w:hAnsi="Arial" w:cs="Arial"/>
              </w:rPr>
            </w:pPr>
          </w:p>
          <w:p w14:paraId="448D7A8D" w14:textId="77777777" w:rsidR="003E6CB0" w:rsidRPr="00BB5AF8" w:rsidRDefault="003E6CB0" w:rsidP="003F1424">
            <w:pPr>
              <w:rPr>
                <w:rFonts w:ascii="Arial" w:hAnsi="Arial" w:cs="Arial"/>
              </w:rPr>
            </w:pPr>
          </w:p>
          <w:p w14:paraId="02A35AC7" w14:textId="77777777" w:rsidR="003E6CB0" w:rsidRPr="00BB5AF8" w:rsidRDefault="003E6CB0" w:rsidP="003F1424">
            <w:pPr>
              <w:rPr>
                <w:rFonts w:ascii="Arial" w:hAnsi="Arial" w:cs="Arial"/>
              </w:rPr>
            </w:pPr>
          </w:p>
          <w:p w14:paraId="4FDE38D1" w14:textId="77777777" w:rsidR="003E6CB0" w:rsidRPr="00BB5AF8" w:rsidRDefault="003E6CB0" w:rsidP="003F1424">
            <w:pPr>
              <w:rPr>
                <w:rFonts w:ascii="Arial" w:hAnsi="Arial" w:cs="Arial"/>
              </w:rPr>
            </w:pPr>
          </w:p>
          <w:p w14:paraId="1B36906F" w14:textId="77777777" w:rsidR="003E6CB0" w:rsidRPr="00671236" w:rsidRDefault="003E6CB0" w:rsidP="003F1424">
            <w:pPr>
              <w:rPr>
                <w:rFonts w:ascii="Arial" w:hAnsi="Arial" w:cs="Arial"/>
              </w:rPr>
            </w:pPr>
          </w:p>
          <w:p w14:paraId="174FA906" w14:textId="77777777" w:rsidR="003E6CB0" w:rsidRPr="00671236" w:rsidRDefault="003E6CB0" w:rsidP="003F1424">
            <w:pPr>
              <w:rPr>
                <w:rFonts w:ascii="Arial" w:hAnsi="Arial" w:cs="Arial"/>
              </w:rPr>
            </w:pPr>
          </w:p>
          <w:p w14:paraId="66141595" w14:textId="77777777" w:rsidR="003E6CB0" w:rsidRDefault="003E6CB0" w:rsidP="003F1424">
            <w:pPr>
              <w:rPr>
                <w:rFonts w:ascii="Arial" w:hAnsi="Arial" w:cs="Arial"/>
                <w:i/>
              </w:rPr>
            </w:pPr>
            <w:r w:rsidRPr="00671236">
              <w:rPr>
                <w:rFonts w:ascii="Arial" w:hAnsi="Arial" w:cs="Arial"/>
                <w:i/>
              </w:rPr>
              <w:t>NB. Those selected may be asked to provide a letter from their GP confirming that there are no health reasons why they should not participate.</w:t>
            </w:r>
          </w:p>
          <w:p w14:paraId="2B8CDD22" w14:textId="77777777" w:rsidR="003E6CB0" w:rsidRPr="00671236" w:rsidRDefault="003E6CB0" w:rsidP="003F1424">
            <w:pPr>
              <w:rPr>
                <w:rFonts w:ascii="Arial" w:hAnsi="Arial" w:cs="Arial"/>
                <w:i/>
              </w:rPr>
            </w:pPr>
          </w:p>
        </w:tc>
      </w:tr>
      <w:tr w:rsidR="003E6CB0" w:rsidRPr="00671236" w14:paraId="575E3CC4" w14:textId="77777777" w:rsidTr="003F1424">
        <w:tc>
          <w:tcPr>
            <w:tcW w:w="10456" w:type="dxa"/>
            <w:gridSpan w:val="2"/>
            <w:shd w:val="clear" w:color="auto" w:fill="auto"/>
          </w:tcPr>
          <w:p w14:paraId="293452EE" w14:textId="77777777" w:rsidR="003E6CB0" w:rsidRPr="00671236" w:rsidRDefault="003E6CB0" w:rsidP="003F1424">
            <w:pPr>
              <w:rPr>
                <w:rFonts w:ascii="Arial" w:hAnsi="Arial" w:cs="Arial"/>
              </w:rPr>
            </w:pPr>
            <w:r w:rsidRPr="000D691B">
              <w:rPr>
                <w:rFonts w:ascii="Arial" w:hAnsi="Arial" w:cs="Arial"/>
                <w:b/>
              </w:rPr>
              <w:t>Two references (one from your Personal Academic Tutor and another member of staff) to support your application are required.</w:t>
            </w:r>
            <w:r w:rsidRPr="00671236">
              <w:rPr>
                <w:rFonts w:ascii="Arial" w:hAnsi="Arial" w:cs="Arial"/>
              </w:rPr>
              <w:t xml:space="preserve">  These must be submitted with this application. Please indicate who you will ask to provide these.</w:t>
            </w:r>
            <w:r>
              <w:rPr>
                <w:rFonts w:ascii="Arial" w:hAnsi="Arial" w:cs="Arial"/>
              </w:rPr>
              <w:t xml:space="preserve"> **</w:t>
            </w:r>
          </w:p>
        </w:tc>
      </w:tr>
      <w:tr w:rsidR="003E6CB0" w:rsidRPr="00671236" w14:paraId="7E024CB6" w14:textId="77777777" w:rsidTr="003F1424">
        <w:tc>
          <w:tcPr>
            <w:tcW w:w="5228" w:type="dxa"/>
            <w:shd w:val="clear" w:color="auto" w:fill="auto"/>
          </w:tcPr>
          <w:p w14:paraId="554E0FE8" w14:textId="77777777" w:rsidR="003E6CB0" w:rsidRPr="00671236" w:rsidRDefault="003E6CB0" w:rsidP="003F1424">
            <w:pPr>
              <w:spacing w:line="480" w:lineRule="auto"/>
              <w:rPr>
                <w:rFonts w:ascii="Arial" w:hAnsi="Arial" w:cs="Arial"/>
              </w:rPr>
            </w:pPr>
            <w:r w:rsidRPr="00671236">
              <w:rPr>
                <w:rFonts w:ascii="Arial" w:hAnsi="Arial" w:cs="Arial"/>
              </w:rPr>
              <w:t>Name:</w:t>
            </w:r>
          </w:p>
          <w:p w14:paraId="2EC515EB" w14:textId="77777777" w:rsidR="003E6CB0" w:rsidRDefault="003E6CB0" w:rsidP="003F1424">
            <w:pPr>
              <w:spacing w:line="480" w:lineRule="auto"/>
              <w:rPr>
                <w:rFonts w:ascii="Arial" w:hAnsi="Arial" w:cs="Arial"/>
              </w:rPr>
            </w:pPr>
            <w:r w:rsidRPr="00671236">
              <w:rPr>
                <w:rFonts w:ascii="Arial" w:hAnsi="Arial" w:cs="Arial"/>
              </w:rPr>
              <w:t>Position/Status:</w:t>
            </w:r>
          </w:p>
          <w:p w14:paraId="59E69BA8" w14:textId="77777777" w:rsidR="003E6CB0" w:rsidRDefault="003E6CB0" w:rsidP="003F1424">
            <w:pPr>
              <w:spacing w:line="480" w:lineRule="auto"/>
              <w:rPr>
                <w:rFonts w:ascii="Arial" w:hAnsi="Arial" w:cs="Arial"/>
              </w:rPr>
            </w:pPr>
          </w:p>
          <w:p w14:paraId="7EEE5A36" w14:textId="77777777" w:rsidR="003E6CB0" w:rsidRPr="00671236" w:rsidRDefault="003E6CB0" w:rsidP="003F1424">
            <w:pPr>
              <w:spacing w:line="480" w:lineRule="auto"/>
              <w:rPr>
                <w:rFonts w:ascii="Arial" w:hAnsi="Arial" w:cs="Arial"/>
              </w:rPr>
            </w:pPr>
          </w:p>
        </w:tc>
        <w:tc>
          <w:tcPr>
            <w:tcW w:w="5228" w:type="dxa"/>
            <w:shd w:val="clear" w:color="auto" w:fill="auto"/>
          </w:tcPr>
          <w:p w14:paraId="1907D62F" w14:textId="77777777" w:rsidR="003E6CB0" w:rsidRPr="00671236" w:rsidRDefault="003E6CB0" w:rsidP="003F1424">
            <w:pPr>
              <w:spacing w:line="480" w:lineRule="auto"/>
              <w:rPr>
                <w:rFonts w:ascii="Arial" w:hAnsi="Arial" w:cs="Arial"/>
              </w:rPr>
            </w:pPr>
            <w:r w:rsidRPr="00671236">
              <w:rPr>
                <w:rFonts w:ascii="Arial" w:hAnsi="Arial" w:cs="Arial"/>
              </w:rPr>
              <w:t>Name:</w:t>
            </w:r>
          </w:p>
          <w:p w14:paraId="5CB0999F" w14:textId="77777777" w:rsidR="003E6CB0" w:rsidRPr="00671236" w:rsidRDefault="003E6CB0" w:rsidP="003F1424">
            <w:pPr>
              <w:rPr>
                <w:rFonts w:ascii="Arial" w:hAnsi="Arial" w:cs="Arial"/>
              </w:rPr>
            </w:pPr>
            <w:r w:rsidRPr="00671236">
              <w:rPr>
                <w:rFonts w:ascii="Arial" w:hAnsi="Arial" w:cs="Arial"/>
              </w:rPr>
              <w:t>Position/Status:</w:t>
            </w:r>
          </w:p>
        </w:tc>
      </w:tr>
      <w:tr w:rsidR="003E6CB0" w:rsidRPr="00671236" w14:paraId="19328857" w14:textId="77777777" w:rsidTr="003F1424">
        <w:tc>
          <w:tcPr>
            <w:tcW w:w="10456" w:type="dxa"/>
            <w:gridSpan w:val="2"/>
            <w:shd w:val="clear" w:color="auto" w:fill="auto"/>
          </w:tcPr>
          <w:p w14:paraId="3945EE29" w14:textId="77777777" w:rsidR="003E6CB0" w:rsidRDefault="003E6CB0" w:rsidP="003F1424">
            <w:pPr>
              <w:ind w:left="720"/>
              <w:contextualSpacing/>
              <w:rPr>
                <w:rFonts w:ascii="Arial" w:hAnsi="Arial" w:cs="Arial"/>
              </w:rPr>
            </w:pPr>
          </w:p>
          <w:p w14:paraId="4ACE611A" w14:textId="5C6601F8" w:rsidR="003E6CB0" w:rsidRDefault="003E6CB0" w:rsidP="003E6CB0">
            <w:pPr>
              <w:numPr>
                <w:ilvl w:val="0"/>
                <w:numId w:val="9"/>
              </w:numPr>
              <w:contextualSpacing/>
              <w:rPr>
                <w:rFonts w:ascii="Arial" w:hAnsi="Arial" w:cs="Arial"/>
              </w:rPr>
            </w:pPr>
            <w:r>
              <w:rPr>
                <w:rFonts w:ascii="Arial" w:hAnsi="Arial" w:cs="Arial"/>
              </w:rPr>
              <w:t xml:space="preserve">I will attend all </w:t>
            </w:r>
            <w:r w:rsidR="00085A20">
              <w:rPr>
                <w:rFonts w:ascii="Arial" w:hAnsi="Arial" w:cs="Arial"/>
              </w:rPr>
              <w:t>ML5004</w:t>
            </w:r>
            <w:r>
              <w:rPr>
                <w:rFonts w:ascii="Arial" w:hAnsi="Arial" w:cs="Arial"/>
              </w:rPr>
              <w:t xml:space="preserve"> sessions and complete all pre-departure tasks set </w:t>
            </w:r>
          </w:p>
          <w:p w14:paraId="6A7003DA" w14:textId="77777777" w:rsidR="003E6CB0" w:rsidRDefault="003E6CB0" w:rsidP="003E6CB0">
            <w:pPr>
              <w:numPr>
                <w:ilvl w:val="0"/>
                <w:numId w:val="9"/>
              </w:numPr>
              <w:contextualSpacing/>
              <w:rPr>
                <w:rFonts w:ascii="Arial" w:hAnsi="Arial" w:cs="Arial"/>
              </w:rPr>
            </w:pPr>
            <w:r>
              <w:rPr>
                <w:rFonts w:ascii="Arial" w:hAnsi="Arial" w:cs="Arial"/>
              </w:rPr>
              <w:t xml:space="preserve">I </w:t>
            </w:r>
            <w:r w:rsidRPr="00671236">
              <w:rPr>
                <w:rFonts w:ascii="Arial" w:hAnsi="Arial" w:cs="Arial"/>
              </w:rPr>
              <w:t>understand that the University of Chester and placement organisations will take all reasonable care to ensure the safety of participants, but that they cannot be held responsible for events outside their control.</w:t>
            </w:r>
          </w:p>
          <w:p w14:paraId="6650A121" w14:textId="77777777" w:rsidR="003E6CB0" w:rsidRPr="00671236" w:rsidRDefault="003E6CB0" w:rsidP="003E6CB0">
            <w:pPr>
              <w:numPr>
                <w:ilvl w:val="0"/>
                <w:numId w:val="9"/>
              </w:numPr>
              <w:contextualSpacing/>
              <w:rPr>
                <w:rFonts w:ascii="Arial" w:hAnsi="Arial" w:cs="Arial"/>
              </w:rPr>
            </w:pPr>
            <w:r w:rsidRPr="00671236">
              <w:rPr>
                <w:rFonts w:ascii="Arial" w:hAnsi="Arial" w:cs="Arial"/>
              </w:rPr>
              <w:t>If my placement is approved, I agree to follow the guidance of supervising staff, especially with regard to culturally sensitive matters (e.g. drink, smoking, sexual behaviour, dress code).  I accept that failure to show cultural sensitivity may result in my failing the module (where it is assessed for academic purposes) or disciplinary action.</w:t>
            </w:r>
          </w:p>
          <w:p w14:paraId="3E424E26" w14:textId="77777777" w:rsidR="003E6CB0" w:rsidRPr="00671236" w:rsidRDefault="003E6CB0" w:rsidP="003F1424">
            <w:pPr>
              <w:ind w:left="720"/>
              <w:contextualSpacing/>
              <w:rPr>
                <w:rFonts w:ascii="Arial" w:hAnsi="Arial" w:cs="Arial"/>
              </w:rPr>
            </w:pPr>
          </w:p>
          <w:p w14:paraId="10BCD582" w14:textId="77777777" w:rsidR="003E6CB0" w:rsidRPr="00671236" w:rsidRDefault="003E6CB0" w:rsidP="003F1424">
            <w:pPr>
              <w:ind w:left="720"/>
              <w:contextualSpacing/>
              <w:rPr>
                <w:rFonts w:ascii="Arial" w:hAnsi="Arial" w:cs="Arial"/>
              </w:rPr>
            </w:pPr>
          </w:p>
          <w:p w14:paraId="37579D91" w14:textId="77777777" w:rsidR="003E6CB0" w:rsidRPr="00671236" w:rsidRDefault="003E6CB0" w:rsidP="003F1424">
            <w:pPr>
              <w:rPr>
                <w:rFonts w:ascii="Arial" w:hAnsi="Arial" w:cs="Arial"/>
              </w:rPr>
            </w:pPr>
          </w:p>
          <w:p w14:paraId="37448623" w14:textId="77777777" w:rsidR="003E6CB0" w:rsidRPr="00671236" w:rsidRDefault="003E6CB0" w:rsidP="003F1424">
            <w:pPr>
              <w:rPr>
                <w:rFonts w:ascii="Arial" w:hAnsi="Arial" w:cs="Arial"/>
              </w:rPr>
            </w:pPr>
            <w:r w:rsidRPr="00671236">
              <w:rPr>
                <w:rFonts w:ascii="Arial" w:hAnsi="Arial" w:cs="Arial"/>
              </w:rPr>
              <w:t>Signed …………………………………………….   Date ……………………….</w:t>
            </w:r>
          </w:p>
          <w:p w14:paraId="5ADACAF9" w14:textId="77777777" w:rsidR="003E6CB0" w:rsidRPr="00671236" w:rsidRDefault="003E6CB0" w:rsidP="003F1424">
            <w:pPr>
              <w:rPr>
                <w:rFonts w:ascii="Arial" w:hAnsi="Arial" w:cs="Arial"/>
              </w:rPr>
            </w:pPr>
          </w:p>
          <w:p w14:paraId="045DAFEB" w14:textId="2DDF00B1" w:rsidR="003E6CB0" w:rsidRPr="00671236" w:rsidRDefault="003E6CB0" w:rsidP="003F1424">
            <w:pPr>
              <w:shd w:val="clear" w:color="auto" w:fill="FFFFFF" w:themeFill="background1"/>
              <w:jc w:val="center"/>
              <w:rPr>
                <w:rFonts w:ascii="Arial" w:hAnsi="Arial" w:cs="Arial"/>
              </w:rPr>
            </w:pPr>
            <w:r w:rsidRPr="00671236">
              <w:rPr>
                <w:rFonts w:ascii="Arial" w:hAnsi="Arial" w:cs="Arial"/>
                <w:color w:val="FFFFFF" w:themeColor="background1"/>
                <w:sz w:val="18"/>
              </w:rPr>
              <w:t>….</w:t>
            </w:r>
          </w:p>
        </w:tc>
      </w:tr>
    </w:tbl>
    <w:p w14:paraId="42A52D66" w14:textId="77777777" w:rsidR="003E6CB0" w:rsidRDefault="003E6CB0" w:rsidP="003E6CB0">
      <w:pPr>
        <w:rPr>
          <w:rFonts w:ascii="Arial" w:hAnsi="Arial" w:cs="Arial"/>
          <w:b/>
          <w:u w:val="single"/>
        </w:rPr>
      </w:pPr>
    </w:p>
    <w:p w14:paraId="55CB79F2" w14:textId="77777777" w:rsidR="003E6CB0" w:rsidRPr="00446648" w:rsidRDefault="003E6CB0" w:rsidP="003E6CB0">
      <w:pPr>
        <w:rPr>
          <w:rFonts w:ascii="Arial" w:hAnsi="Arial" w:cs="Arial"/>
          <w:b/>
          <w:u w:val="single"/>
        </w:rPr>
      </w:pPr>
      <w:bookmarkStart w:id="62" w:name="_Hlk128495059"/>
      <w:r w:rsidRPr="00446648">
        <w:rPr>
          <w:rFonts w:ascii="Arial" w:hAnsi="Arial" w:cs="Arial"/>
          <w:b/>
          <w:u w:val="single"/>
        </w:rPr>
        <w:t>Your application is not complete unless you include:</w:t>
      </w:r>
    </w:p>
    <w:p w14:paraId="7A121539" w14:textId="77777777" w:rsidR="003E6CB0" w:rsidRDefault="003E6CB0" w:rsidP="003E6CB0">
      <w:pPr>
        <w:pStyle w:val="ListParagraph"/>
        <w:numPr>
          <w:ilvl w:val="0"/>
          <w:numId w:val="8"/>
        </w:numPr>
        <w:spacing w:after="200" w:line="276" w:lineRule="auto"/>
        <w:rPr>
          <w:rFonts w:ascii="Arial" w:hAnsi="Arial" w:cs="Arial"/>
        </w:rPr>
      </w:pPr>
      <w:r>
        <w:rPr>
          <w:rFonts w:ascii="Arial" w:hAnsi="Arial" w:cs="Arial"/>
        </w:rPr>
        <w:t>A photocopy of your passport</w:t>
      </w:r>
    </w:p>
    <w:p w14:paraId="22C52385" w14:textId="77777777" w:rsidR="003E6CB0" w:rsidRDefault="003E6CB0" w:rsidP="003E6CB0">
      <w:pPr>
        <w:pStyle w:val="ListParagraph"/>
        <w:numPr>
          <w:ilvl w:val="0"/>
          <w:numId w:val="8"/>
        </w:numPr>
        <w:spacing w:after="200" w:line="276" w:lineRule="auto"/>
        <w:rPr>
          <w:rFonts w:ascii="Arial" w:hAnsi="Arial" w:cs="Arial"/>
        </w:rPr>
      </w:pPr>
      <w:r>
        <w:rPr>
          <w:rFonts w:ascii="Arial" w:hAnsi="Arial" w:cs="Arial"/>
        </w:rPr>
        <w:lastRenderedPageBreak/>
        <w:t>A references from your PAT</w:t>
      </w:r>
    </w:p>
    <w:p w14:paraId="7FF069DF" w14:textId="77777777" w:rsidR="003E6CB0" w:rsidRDefault="003E6CB0" w:rsidP="003E6CB0">
      <w:pPr>
        <w:pStyle w:val="ListParagraph"/>
        <w:numPr>
          <w:ilvl w:val="0"/>
          <w:numId w:val="8"/>
        </w:numPr>
        <w:spacing w:after="200" w:line="276" w:lineRule="auto"/>
        <w:rPr>
          <w:rFonts w:ascii="Arial" w:hAnsi="Arial" w:cs="Arial"/>
        </w:rPr>
      </w:pPr>
      <w:r>
        <w:rPr>
          <w:rFonts w:ascii="Arial" w:hAnsi="Arial" w:cs="Arial"/>
        </w:rPr>
        <w:t>A second reference from an academic tutor</w:t>
      </w:r>
    </w:p>
    <w:p w14:paraId="451A97EF" w14:textId="77777777" w:rsidR="003E6CB0" w:rsidRPr="00446648" w:rsidRDefault="003E6CB0" w:rsidP="003E6CB0">
      <w:pPr>
        <w:pStyle w:val="ListParagraph"/>
        <w:numPr>
          <w:ilvl w:val="0"/>
          <w:numId w:val="8"/>
        </w:numPr>
        <w:spacing w:after="200" w:line="276" w:lineRule="auto"/>
        <w:rPr>
          <w:rFonts w:ascii="Arial" w:hAnsi="Arial" w:cs="Arial"/>
        </w:rPr>
      </w:pPr>
      <w:r>
        <w:rPr>
          <w:rFonts w:ascii="Arial" w:hAnsi="Arial" w:cs="Arial"/>
        </w:rPr>
        <w:t>Your personal statement</w:t>
      </w:r>
    </w:p>
    <w:p w14:paraId="2843727C" w14:textId="77777777" w:rsidR="003E6CB0" w:rsidRPr="00671236" w:rsidRDefault="003E6CB0" w:rsidP="003E6CB0">
      <w:pPr>
        <w:rPr>
          <w:rFonts w:ascii="Arial" w:hAnsi="Arial" w:cs="Arial"/>
        </w:rPr>
      </w:pPr>
      <w:r w:rsidRPr="00671236">
        <w:rPr>
          <w:rFonts w:ascii="Arial" w:hAnsi="Arial" w:cs="Arial"/>
        </w:rPr>
        <w:t xml:space="preserve">I understand my information will be shared in a confidential manner with relevant university departments both here and with the partner organisation </w:t>
      </w:r>
    </w:p>
    <w:p w14:paraId="3E8BBD8A" w14:textId="77777777" w:rsidR="003E6CB0" w:rsidRDefault="003E6CB0" w:rsidP="003E6CB0">
      <w:pPr>
        <w:rPr>
          <w:rFonts w:ascii="Arial" w:hAnsi="Arial" w:cs="Arial"/>
        </w:rPr>
      </w:pPr>
      <w:r w:rsidRPr="00671236">
        <w:rPr>
          <w:rFonts w:ascii="Arial" w:hAnsi="Arial" w:cs="Arial"/>
        </w:rPr>
        <w:t xml:space="preserve">I agree / do not agree to write a short statement (150-300 words) on my return with photographs/without photographs </w:t>
      </w:r>
    </w:p>
    <w:p w14:paraId="11F31D58" w14:textId="77777777" w:rsidR="003E6CB0" w:rsidRDefault="003E6CB0" w:rsidP="003E6CB0">
      <w:pPr>
        <w:rPr>
          <w:rFonts w:ascii="Arial" w:hAnsi="Arial" w:cs="Arial"/>
        </w:rPr>
      </w:pPr>
      <w:r>
        <w:rPr>
          <w:rFonts w:ascii="Arial" w:hAnsi="Arial" w:cs="Arial"/>
        </w:rPr>
        <w:t>I do/ do</w:t>
      </w:r>
      <w:r w:rsidRPr="00FF1F47">
        <w:rPr>
          <w:rFonts w:ascii="Arial" w:hAnsi="Arial" w:cs="Arial"/>
        </w:rPr>
        <w:t xml:space="preserve"> not </w:t>
      </w:r>
      <w:r>
        <w:rPr>
          <w:rFonts w:ascii="Arial" w:hAnsi="Arial" w:cs="Arial"/>
        </w:rPr>
        <w:t>consent t</w:t>
      </w:r>
      <w:r w:rsidRPr="00FF1F47">
        <w:rPr>
          <w:rFonts w:ascii="Arial" w:hAnsi="Arial" w:cs="Arial"/>
        </w:rPr>
        <w:t>o my data being anonymised and used for research purposes.</w:t>
      </w:r>
    </w:p>
    <w:p w14:paraId="36B97403" w14:textId="77777777" w:rsidR="003E6CB0" w:rsidRPr="000D691B" w:rsidRDefault="003E6CB0" w:rsidP="003E6CB0">
      <w:pPr>
        <w:rPr>
          <w:rFonts w:ascii="Arial" w:hAnsi="Arial" w:cs="Arial"/>
        </w:rPr>
      </w:pPr>
      <w:r w:rsidRPr="000D691B">
        <w:rPr>
          <w:rFonts w:ascii="Arial" w:hAnsi="Arial" w:cs="Arial"/>
        </w:rPr>
        <w:t>Do you have a declared disability (as defined by the Equality Act 2010) Please indicate wheth</w:t>
      </w:r>
      <w:r>
        <w:rPr>
          <w:rFonts w:ascii="Arial" w:hAnsi="Arial" w:cs="Arial"/>
        </w:rPr>
        <w:t>er or not this applies to you</w:t>
      </w:r>
    </w:p>
    <w:p w14:paraId="03A47607" w14:textId="77777777" w:rsidR="003E6CB0" w:rsidRDefault="003E6CB0" w:rsidP="003E6CB0">
      <w:r>
        <w:rPr>
          <w:rFonts w:ascii="Segoe UI Symbol" w:hAnsi="Segoe UI Symbol" w:cs="Segoe UI Symbol"/>
        </w:rPr>
        <w:t>☐</w:t>
      </w:r>
      <w:r>
        <w:t xml:space="preserve"> Yes          </w:t>
      </w:r>
      <w:r>
        <w:rPr>
          <w:rFonts w:ascii="Segoe UI Symbol" w:hAnsi="Segoe UI Symbol" w:cs="Segoe UI Symbol"/>
        </w:rPr>
        <w:t>☐</w:t>
      </w:r>
      <w:r>
        <w:t xml:space="preserve"> No   </w:t>
      </w:r>
      <w:r>
        <w:rPr>
          <w:rFonts w:ascii="Segoe UI Symbol" w:hAnsi="Segoe UI Symbol" w:cs="Segoe UI Symbol"/>
        </w:rPr>
        <w:t>☐</w:t>
      </w:r>
      <w:r>
        <w:t xml:space="preserve"> declined to indicate </w:t>
      </w:r>
    </w:p>
    <w:p w14:paraId="5750A356" w14:textId="77777777" w:rsidR="003E6CB0" w:rsidRPr="00F51367" w:rsidRDefault="003E6CB0" w:rsidP="003E6CB0">
      <w:pPr>
        <w:rPr>
          <w:rFonts w:ascii="Arial" w:hAnsi="Arial" w:cs="Arial"/>
        </w:rPr>
      </w:pPr>
      <w:r w:rsidRPr="00FF1F47">
        <w:rPr>
          <w:rFonts w:ascii="Arial" w:hAnsi="Arial" w:cs="Arial"/>
        </w:rPr>
        <w:t>(Please strike through)</w:t>
      </w:r>
      <w:r>
        <w:rPr>
          <w:rFonts w:ascii="Arial" w:hAnsi="Arial" w:cs="Arial"/>
        </w:rPr>
        <w:t>.</w:t>
      </w:r>
    </w:p>
    <w:p w14:paraId="4B970E4E" w14:textId="77777777" w:rsidR="003E6CB0" w:rsidRPr="00F51367" w:rsidRDefault="003E6CB0" w:rsidP="003E6CB0">
      <w:pPr>
        <w:rPr>
          <w:rFonts w:ascii="Arial" w:hAnsi="Arial" w:cs="Arial"/>
        </w:rPr>
      </w:pPr>
      <w:r w:rsidRPr="00F51367">
        <w:rPr>
          <w:rFonts w:ascii="Arial" w:hAnsi="Arial" w:cs="Arial"/>
        </w:rPr>
        <w:t>Student signature …………………………………………………      Date ………………</w:t>
      </w:r>
      <w:r>
        <w:rPr>
          <w:rFonts w:ascii="Arial" w:hAnsi="Arial" w:cs="Arial"/>
        </w:rPr>
        <w:t>..</w:t>
      </w:r>
      <w:r w:rsidRPr="00F51367">
        <w:rPr>
          <w:rFonts w:ascii="Arial" w:hAnsi="Arial" w:cs="Arial"/>
        </w:rPr>
        <w:t>…</w:t>
      </w:r>
      <w:r>
        <w:rPr>
          <w:rFonts w:ascii="Arial" w:hAnsi="Arial" w:cs="Arial"/>
        </w:rPr>
        <w:t>.</w:t>
      </w:r>
      <w:r w:rsidRPr="00F51367">
        <w:rPr>
          <w:rFonts w:ascii="Arial" w:hAnsi="Arial" w:cs="Arial"/>
        </w:rPr>
        <w:t>.</w:t>
      </w:r>
    </w:p>
    <w:p w14:paraId="7D0CAE09" w14:textId="77777777" w:rsidR="003E6CB0" w:rsidRDefault="003E6CB0" w:rsidP="003E6CB0">
      <w:pPr>
        <w:rPr>
          <w:rFonts w:ascii="Arial" w:hAnsi="Arial" w:cs="Arial"/>
        </w:rPr>
      </w:pPr>
      <w:r w:rsidRPr="00F51367">
        <w:rPr>
          <w:rFonts w:ascii="Arial" w:hAnsi="Arial" w:cs="Arial"/>
          <w:b/>
        </w:rPr>
        <w:t>For official use:</w:t>
      </w:r>
      <w:r w:rsidRPr="00F51367">
        <w:rPr>
          <w:rFonts w:ascii="Arial" w:hAnsi="Arial" w:cs="Arial"/>
          <w:b/>
        </w:rPr>
        <w:tab/>
      </w:r>
      <w:r w:rsidRPr="00F51367">
        <w:rPr>
          <w:rFonts w:ascii="Arial" w:hAnsi="Arial" w:cs="Arial"/>
          <w:b/>
        </w:rPr>
        <w:tab/>
      </w:r>
      <w:r w:rsidRPr="00F51367">
        <w:rPr>
          <w:rFonts w:ascii="Arial" w:hAnsi="Arial" w:cs="Arial"/>
          <w:b/>
        </w:rPr>
        <w:tab/>
      </w:r>
      <w:r w:rsidRPr="00F51367">
        <w:rPr>
          <w:rFonts w:ascii="Arial" w:hAnsi="Arial" w:cs="Arial"/>
          <w:b/>
        </w:rPr>
        <w:tab/>
      </w:r>
      <w:r w:rsidRPr="00F51367">
        <w:rPr>
          <w:rFonts w:ascii="Arial" w:hAnsi="Arial" w:cs="Arial"/>
          <w:b/>
        </w:rPr>
        <w:tab/>
      </w:r>
      <w:r w:rsidRPr="00F51367">
        <w:rPr>
          <w:rFonts w:ascii="Arial" w:hAnsi="Arial" w:cs="Arial"/>
          <w:b/>
        </w:rPr>
        <w:tab/>
      </w:r>
      <w:r w:rsidRPr="00F51367">
        <w:rPr>
          <w:rFonts w:ascii="Arial" w:hAnsi="Arial" w:cs="Arial"/>
          <w:b/>
        </w:rPr>
        <w:tab/>
      </w:r>
      <w:r w:rsidRPr="00F51367">
        <w:rPr>
          <w:rFonts w:ascii="Arial" w:hAnsi="Arial" w:cs="Arial"/>
          <w:b/>
        </w:rPr>
        <w:tab/>
      </w:r>
      <w:r w:rsidRPr="00F51367">
        <w:rPr>
          <w:rFonts w:ascii="Arial" w:hAnsi="Arial" w:cs="Arial"/>
          <w:b/>
        </w:rPr>
        <w:tab/>
      </w:r>
      <w:r w:rsidRPr="00F51367">
        <w:rPr>
          <w:rFonts w:ascii="Arial" w:hAnsi="Arial" w:cs="Arial"/>
          <w:b/>
        </w:rPr>
        <w:tab/>
        <w:t xml:space="preserve">   </w:t>
      </w:r>
      <w:r w:rsidRPr="00F51367">
        <w:rPr>
          <w:rFonts w:ascii="Arial" w:hAnsi="Arial" w:cs="Arial"/>
          <w:b/>
        </w:rPr>
        <w:tab/>
      </w:r>
      <w:r w:rsidRPr="00F51367">
        <w:rPr>
          <w:rFonts w:ascii="Arial" w:hAnsi="Arial" w:cs="Arial"/>
          <w:b/>
        </w:rPr>
        <w:tab/>
        <w:t xml:space="preserve">     </w:t>
      </w:r>
      <w:r w:rsidRPr="00FF1F47">
        <w:rPr>
          <w:rFonts w:ascii="Arial" w:hAnsi="Arial" w:cs="Arial"/>
        </w:rPr>
        <w:t>Uni</w:t>
      </w:r>
      <w:r>
        <w:rPr>
          <w:rFonts w:ascii="Arial" w:hAnsi="Arial" w:cs="Arial"/>
        </w:rPr>
        <w:t xml:space="preserve">versity of Chester study abroad co-ordinator </w:t>
      </w:r>
    </w:p>
    <w:p w14:paraId="6A7D7818" w14:textId="77777777" w:rsidR="003E6CB0" w:rsidRPr="00F51367" w:rsidRDefault="003E6CB0" w:rsidP="003E6CB0">
      <w:pPr>
        <w:rPr>
          <w:rFonts w:ascii="Arial" w:hAnsi="Arial" w:cs="Arial"/>
        </w:rPr>
      </w:pPr>
      <w:r w:rsidRPr="00F51367">
        <w:rPr>
          <w:rFonts w:ascii="Arial" w:hAnsi="Arial" w:cs="Arial"/>
        </w:rPr>
        <w:t>Signature …………………………………</w:t>
      </w:r>
      <w:r>
        <w:rPr>
          <w:rFonts w:ascii="Arial" w:hAnsi="Arial" w:cs="Arial"/>
        </w:rPr>
        <w:t>…….</w:t>
      </w:r>
      <w:r w:rsidRPr="00F51367">
        <w:rPr>
          <w:rFonts w:ascii="Arial" w:hAnsi="Arial" w:cs="Arial"/>
        </w:rPr>
        <w:t>………………</w:t>
      </w:r>
      <w:r>
        <w:rPr>
          <w:rFonts w:ascii="Arial" w:hAnsi="Arial" w:cs="Arial"/>
        </w:rPr>
        <w:t>.</w:t>
      </w:r>
      <w:r w:rsidRPr="00F51367">
        <w:rPr>
          <w:rFonts w:ascii="Arial" w:hAnsi="Arial" w:cs="Arial"/>
        </w:rPr>
        <w:t>.        Date …………………….</w:t>
      </w:r>
    </w:p>
    <w:p w14:paraId="6A750F0D" w14:textId="7AA52AEE" w:rsidR="003E6CB0" w:rsidRPr="00F51367" w:rsidRDefault="003E6CB0" w:rsidP="003E6CB0">
      <w:pPr>
        <w:rPr>
          <w:rFonts w:ascii="Arial" w:hAnsi="Arial" w:cs="Arial"/>
        </w:rPr>
      </w:pPr>
      <w:r>
        <w:rPr>
          <w:rFonts w:ascii="Arial" w:hAnsi="Arial" w:cs="Arial"/>
        </w:rPr>
        <w:t xml:space="preserve">University of Chester study </w:t>
      </w:r>
      <w:r w:rsidR="00085A20">
        <w:rPr>
          <w:rFonts w:ascii="Arial" w:hAnsi="Arial" w:cs="Arial"/>
        </w:rPr>
        <w:t>programme lead</w:t>
      </w:r>
    </w:p>
    <w:p w14:paraId="27CF59DD" w14:textId="77777777" w:rsidR="003E6CB0" w:rsidRPr="008517CB" w:rsidRDefault="003E6CB0" w:rsidP="003E6CB0">
      <w:pPr>
        <w:rPr>
          <w:rFonts w:ascii="Arial" w:hAnsi="Arial" w:cs="Arial"/>
        </w:rPr>
      </w:pPr>
      <w:r w:rsidRPr="00F51367">
        <w:rPr>
          <w:rFonts w:ascii="Arial" w:hAnsi="Arial" w:cs="Arial"/>
        </w:rPr>
        <w:t>Signature …………………………………</w:t>
      </w:r>
      <w:r>
        <w:rPr>
          <w:rFonts w:ascii="Arial" w:hAnsi="Arial" w:cs="Arial"/>
        </w:rPr>
        <w:t>…….</w:t>
      </w:r>
      <w:r w:rsidRPr="00F51367">
        <w:rPr>
          <w:rFonts w:ascii="Arial" w:hAnsi="Arial" w:cs="Arial"/>
        </w:rPr>
        <w:t>……………</w:t>
      </w:r>
      <w:proofErr w:type="gramStart"/>
      <w:r w:rsidRPr="00F51367">
        <w:rPr>
          <w:rFonts w:ascii="Arial" w:hAnsi="Arial" w:cs="Arial"/>
        </w:rPr>
        <w:t>…</w:t>
      </w:r>
      <w:r>
        <w:rPr>
          <w:rFonts w:ascii="Arial" w:hAnsi="Arial" w:cs="Arial"/>
        </w:rPr>
        <w:t>.</w:t>
      </w:r>
      <w:r w:rsidRPr="00F51367">
        <w:rPr>
          <w:rFonts w:ascii="Arial" w:hAnsi="Arial" w:cs="Arial"/>
        </w:rPr>
        <w:t>.</w:t>
      </w:r>
      <w:proofErr w:type="gramEnd"/>
      <w:r w:rsidRPr="00F51367">
        <w:rPr>
          <w:rFonts w:ascii="Arial" w:hAnsi="Arial" w:cs="Arial"/>
        </w:rPr>
        <w:t xml:space="preserve">        Date …………………….</w:t>
      </w:r>
    </w:p>
    <w:p w14:paraId="58B73B97" w14:textId="77777777" w:rsidR="003E6CB0" w:rsidRDefault="003E6CB0" w:rsidP="003E6CB0">
      <w:pPr>
        <w:pStyle w:val="NoSpacing"/>
        <w:rPr>
          <w:rFonts w:ascii="Arial" w:hAnsi="Arial" w:cs="Arial"/>
        </w:rPr>
      </w:pPr>
      <w:r w:rsidRPr="00480E83">
        <w:rPr>
          <w:rFonts w:ascii="Arial" w:hAnsi="Arial" w:cs="Arial"/>
        </w:rPr>
        <w:t xml:space="preserve">Please </w:t>
      </w:r>
      <w:r>
        <w:rPr>
          <w:rFonts w:ascii="Arial" w:hAnsi="Arial" w:cs="Arial"/>
        </w:rPr>
        <w:t xml:space="preserve">email to </w:t>
      </w:r>
      <w:hyperlink r:id="rId12" w:history="1">
        <w:r w:rsidRPr="005014B5">
          <w:rPr>
            <w:rFonts w:ascii="Arial" w:hAnsi="Arial" w:cs="Arial"/>
          </w:rPr>
          <w:t>studyabroad@chester.ac.uk</w:t>
        </w:r>
      </w:hyperlink>
      <w:r w:rsidRPr="00480E83">
        <w:rPr>
          <w:rFonts w:ascii="Arial" w:hAnsi="Arial" w:cs="Arial"/>
        </w:rPr>
        <w:t xml:space="preserve"> </w:t>
      </w:r>
    </w:p>
    <w:p w14:paraId="0875F490" w14:textId="77777777" w:rsidR="003E6CB0" w:rsidRDefault="003E6CB0" w:rsidP="003E6CB0">
      <w:pPr>
        <w:pStyle w:val="NoSpacing"/>
        <w:rPr>
          <w:rFonts w:ascii="Arial" w:hAnsi="Arial" w:cs="Arial"/>
        </w:rPr>
      </w:pPr>
    </w:p>
    <w:p w14:paraId="3033F096" w14:textId="77777777" w:rsidR="003E6CB0" w:rsidRDefault="003E6CB0" w:rsidP="003E6CB0">
      <w:pPr>
        <w:pStyle w:val="NoSpacing"/>
        <w:rPr>
          <w:rFonts w:ascii="Arial" w:hAnsi="Arial" w:cs="Arial"/>
        </w:rPr>
      </w:pPr>
      <w:r>
        <w:rPr>
          <w:rFonts w:ascii="Arial" w:hAnsi="Arial" w:cs="Arial"/>
        </w:rPr>
        <w:t xml:space="preserve">*we will provide advice on fund raising activities and possible bursaries, however it is up to you to fund the opportunity. </w:t>
      </w:r>
    </w:p>
    <w:p w14:paraId="53A16DC7" w14:textId="77777777" w:rsidR="003E6CB0" w:rsidRDefault="003E6CB0" w:rsidP="003E6CB0">
      <w:pPr>
        <w:pStyle w:val="NoSpacing"/>
        <w:rPr>
          <w:rFonts w:ascii="Arial" w:hAnsi="Arial" w:cs="Arial"/>
        </w:rPr>
      </w:pPr>
      <w:r>
        <w:rPr>
          <w:rFonts w:ascii="Arial" w:hAnsi="Arial" w:cs="Arial"/>
        </w:rPr>
        <w:t xml:space="preserve">** We can provide a template for your reference on request </w:t>
      </w:r>
    </w:p>
    <w:p w14:paraId="3F5458DB" w14:textId="77777777" w:rsidR="003E6CB0" w:rsidRDefault="003E6CB0" w:rsidP="003E6CB0">
      <w:pPr>
        <w:pStyle w:val="NoSpacing"/>
        <w:rPr>
          <w:rFonts w:ascii="Arial" w:hAnsi="Arial" w:cs="Arial"/>
        </w:rPr>
      </w:pPr>
    </w:p>
    <w:p w14:paraId="21E1A400" w14:textId="770F79EC" w:rsidR="003E6CB0" w:rsidRPr="00480E83" w:rsidRDefault="003E6CB0" w:rsidP="003E6CB0">
      <w:pPr>
        <w:pStyle w:val="Heading3"/>
      </w:pPr>
      <w:bookmarkStart w:id="63" w:name="_Toc423955171"/>
      <w:r>
        <w:t>Appendix two:</w:t>
      </w:r>
      <w:bookmarkEnd w:id="63"/>
    </w:p>
    <w:p w14:paraId="37ADD19B" w14:textId="77777777" w:rsidR="003E6CB0" w:rsidRPr="00130D2C" w:rsidRDefault="003E6CB0" w:rsidP="003E6CB0">
      <w:pPr>
        <w:rPr>
          <w:b/>
        </w:rPr>
      </w:pPr>
      <w:r>
        <w:rPr>
          <w:b/>
        </w:rPr>
        <w:t>Character r</w:t>
      </w:r>
      <w:r w:rsidRPr="00130D2C">
        <w:rPr>
          <w:b/>
        </w:rPr>
        <w:t xml:space="preserve">eferee questions for consideration: </w:t>
      </w:r>
    </w:p>
    <w:p w14:paraId="224EF9BB" w14:textId="77777777" w:rsidR="003E6CB0" w:rsidRDefault="003E6CB0" w:rsidP="003E6CB0">
      <w:r>
        <w:t xml:space="preserve">Please comment specifically on the applicant in terms of the following: </w:t>
      </w:r>
    </w:p>
    <w:p w14:paraId="4ACF4D48" w14:textId="77777777" w:rsidR="003E6CB0" w:rsidRDefault="003E6CB0" w:rsidP="003E6CB0">
      <w:pPr>
        <w:pStyle w:val="ListParagraph"/>
        <w:numPr>
          <w:ilvl w:val="0"/>
          <w:numId w:val="12"/>
        </w:numPr>
      </w:pPr>
      <w:r w:rsidRPr="00123D92">
        <w:t>How long and in what capacity have you known the applicant?</w:t>
      </w:r>
    </w:p>
    <w:p w14:paraId="0DD48E8A" w14:textId="77777777" w:rsidR="003E6CB0" w:rsidRDefault="003E6CB0" w:rsidP="003E6CB0">
      <w:pPr>
        <w:pStyle w:val="ListParagraph"/>
        <w:numPr>
          <w:ilvl w:val="0"/>
          <w:numId w:val="12"/>
        </w:numPr>
      </w:pPr>
      <w:r>
        <w:t>Academic suitability regarding pursuing a year abroad.</w:t>
      </w:r>
    </w:p>
    <w:p w14:paraId="2E6CED45" w14:textId="77777777" w:rsidR="003E6CB0" w:rsidRDefault="003E6CB0" w:rsidP="003E6CB0">
      <w:pPr>
        <w:pStyle w:val="ListParagraph"/>
        <w:numPr>
          <w:ilvl w:val="0"/>
          <w:numId w:val="12"/>
        </w:numPr>
      </w:pPr>
      <w:r>
        <w:t xml:space="preserve">Personal suitability for a year abroad  </w:t>
      </w:r>
    </w:p>
    <w:p w14:paraId="23D73F31" w14:textId="77777777" w:rsidR="003E6CB0" w:rsidRDefault="003E6CB0" w:rsidP="003E6CB0">
      <w:pPr>
        <w:pStyle w:val="ListParagraph"/>
        <w:numPr>
          <w:ilvl w:val="0"/>
          <w:numId w:val="12"/>
        </w:numPr>
      </w:pPr>
      <w:r>
        <w:t xml:space="preserve">Weaknesses (if any) that may require extra support, this usually would not exclude student, but will help us to ensure the placement is equipped for the student.  </w:t>
      </w:r>
    </w:p>
    <w:p w14:paraId="13A00D73" w14:textId="77777777" w:rsidR="003E6CB0" w:rsidRDefault="003E6CB0" w:rsidP="003E6CB0">
      <w:pPr>
        <w:pStyle w:val="ListParagraph"/>
        <w:numPr>
          <w:ilvl w:val="0"/>
          <w:numId w:val="12"/>
        </w:numPr>
      </w:pPr>
      <w:r>
        <w:t>Any other factors that you believe may affect a successful experience.</w:t>
      </w:r>
    </w:p>
    <w:p w14:paraId="7E30B5A9" w14:textId="77777777" w:rsidR="003E6CB0" w:rsidRPr="00FE7FCE" w:rsidRDefault="003E6CB0" w:rsidP="003E6CB0">
      <w:pPr>
        <w:ind w:left="360"/>
      </w:pPr>
      <w:r>
        <w:t xml:space="preserve">We are happy for you to create a template and use it for each student (such as the one below), so long as </w:t>
      </w:r>
      <w:r w:rsidRPr="00FE7FCE">
        <w:t xml:space="preserve">you feel you know each student well enough for you to write the reference. </w:t>
      </w:r>
    </w:p>
    <w:p w14:paraId="2DB62023" w14:textId="77777777" w:rsidR="003E6CB0" w:rsidRDefault="003E6CB0" w:rsidP="003E6CB0">
      <w:pPr>
        <w:ind w:left="360"/>
      </w:pPr>
      <w:r>
        <w:t xml:space="preserve">*Each student is responsible for the maintenance of the relationship with their PAT and has been advised as such. So if you feel you cannot complete the reference due to this then please let them know this is the case. We will not exclude the student due to a PAT refusal on these terms but this needs to be explicit. </w:t>
      </w:r>
    </w:p>
    <w:p w14:paraId="3EFBAF6A" w14:textId="77777777" w:rsidR="003E6CB0" w:rsidRPr="00444FB4" w:rsidRDefault="003E6CB0" w:rsidP="003E6CB0">
      <w:pPr>
        <w:ind w:left="360"/>
        <w:rPr>
          <w:b/>
        </w:rPr>
      </w:pPr>
      <w:r>
        <w:rPr>
          <w:b/>
        </w:rPr>
        <w:lastRenderedPageBreak/>
        <w:t>G</w:t>
      </w:r>
      <w:r w:rsidRPr="00444FB4">
        <w:rPr>
          <w:b/>
        </w:rPr>
        <w:t>rid for Academic reference:</w:t>
      </w:r>
    </w:p>
    <w:p w14:paraId="58854109" w14:textId="77777777" w:rsidR="003E6CB0" w:rsidRPr="00444FB4" w:rsidRDefault="003E6CB0" w:rsidP="003E6CB0">
      <w:pPr>
        <w:ind w:left="360"/>
        <w:rPr>
          <w:b/>
        </w:rPr>
      </w:pPr>
      <w:r>
        <w:t xml:space="preserve">Please indicate the applicant’s ability and academic </w:t>
      </w:r>
      <w:r w:rsidRPr="00444FB4">
        <w:rPr>
          <w:b/>
        </w:rPr>
        <w:t>competence in comparison with other individuals whom you have known at similar stages in their academic careers.</w:t>
      </w:r>
    </w:p>
    <w:tbl>
      <w:tblPr>
        <w:tblStyle w:val="TableGrid"/>
        <w:tblW w:w="0" w:type="auto"/>
        <w:tblInd w:w="360" w:type="dxa"/>
        <w:tblLook w:val="04A0" w:firstRow="1" w:lastRow="0" w:firstColumn="1" w:lastColumn="0" w:noHBand="0" w:noVBand="1"/>
      </w:tblPr>
      <w:tblGrid>
        <w:gridCol w:w="2770"/>
        <w:gridCol w:w="1126"/>
        <w:gridCol w:w="948"/>
        <w:gridCol w:w="1131"/>
        <w:gridCol w:w="1317"/>
        <w:gridCol w:w="1364"/>
      </w:tblGrid>
      <w:tr w:rsidR="003E6CB0" w14:paraId="524E9F3C" w14:textId="77777777" w:rsidTr="003F1424">
        <w:tc>
          <w:tcPr>
            <w:tcW w:w="0" w:type="auto"/>
          </w:tcPr>
          <w:p w14:paraId="0B1CD3B5" w14:textId="77777777" w:rsidR="003E6CB0" w:rsidRDefault="003E6CB0" w:rsidP="003F1424"/>
        </w:tc>
        <w:tc>
          <w:tcPr>
            <w:tcW w:w="0" w:type="auto"/>
          </w:tcPr>
          <w:p w14:paraId="6BF28DA2" w14:textId="77777777" w:rsidR="003E6CB0" w:rsidRDefault="003E6CB0" w:rsidP="003F1424">
            <w:r w:rsidRPr="00804565">
              <w:t xml:space="preserve">Below average    </w:t>
            </w:r>
          </w:p>
        </w:tc>
        <w:tc>
          <w:tcPr>
            <w:tcW w:w="0" w:type="auto"/>
          </w:tcPr>
          <w:p w14:paraId="5330799C" w14:textId="77777777" w:rsidR="003E6CB0" w:rsidRDefault="003E6CB0" w:rsidP="003F1424">
            <w:r w:rsidRPr="00804565">
              <w:t>Average</w:t>
            </w:r>
          </w:p>
        </w:tc>
        <w:tc>
          <w:tcPr>
            <w:tcW w:w="0" w:type="auto"/>
          </w:tcPr>
          <w:p w14:paraId="05B635F5" w14:textId="77777777" w:rsidR="003E6CB0" w:rsidRDefault="003E6CB0" w:rsidP="003F1424">
            <w:r w:rsidRPr="00804565">
              <w:t xml:space="preserve">Above average  </w:t>
            </w:r>
          </w:p>
        </w:tc>
        <w:tc>
          <w:tcPr>
            <w:tcW w:w="0" w:type="auto"/>
          </w:tcPr>
          <w:p w14:paraId="3A40BB24" w14:textId="77777777" w:rsidR="003E6CB0" w:rsidRDefault="003E6CB0" w:rsidP="003F1424">
            <w:r w:rsidRPr="00804565">
              <w:t>Outstanding</w:t>
            </w:r>
          </w:p>
        </w:tc>
        <w:tc>
          <w:tcPr>
            <w:tcW w:w="0" w:type="auto"/>
          </w:tcPr>
          <w:p w14:paraId="60582453" w14:textId="77777777" w:rsidR="003E6CB0" w:rsidRDefault="003E6CB0" w:rsidP="003F1424">
            <w:r>
              <w:t>Inadequate</w:t>
            </w:r>
          </w:p>
          <w:p w14:paraId="30767299" w14:textId="77777777" w:rsidR="003E6CB0" w:rsidRDefault="003E6CB0" w:rsidP="003F1424">
            <w:r>
              <w:t>opportunity to</w:t>
            </w:r>
          </w:p>
          <w:p w14:paraId="4B172761" w14:textId="77777777" w:rsidR="003E6CB0" w:rsidRDefault="003E6CB0" w:rsidP="003F1424">
            <w:r>
              <w:t>observe</w:t>
            </w:r>
          </w:p>
        </w:tc>
      </w:tr>
      <w:tr w:rsidR="003E6CB0" w14:paraId="1C016614" w14:textId="77777777" w:rsidTr="003F1424">
        <w:tc>
          <w:tcPr>
            <w:tcW w:w="0" w:type="auto"/>
          </w:tcPr>
          <w:p w14:paraId="2D3FA953" w14:textId="77777777" w:rsidR="003E6CB0" w:rsidRDefault="003E6CB0" w:rsidP="003F1424">
            <w:r>
              <w:t>Knowledge of degree subject</w:t>
            </w:r>
          </w:p>
        </w:tc>
        <w:tc>
          <w:tcPr>
            <w:tcW w:w="0" w:type="auto"/>
          </w:tcPr>
          <w:p w14:paraId="7E4F9789" w14:textId="77777777" w:rsidR="003E6CB0" w:rsidRDefault="003E6CB0" w:rsidP="003F1424"/>
          <w:p w14:paraId="4E75606C" w14:textId="77777777" w:rsidR="003E6CB0" w:rsidRDefault="003E6CB0" w:rsidP="003F1424"/>
        </w:tc>
        <w:tc>
          <w:tcPr>
            <w:tcW w:w="0" w:type="auto"/>
          </w:tcPr>
          <w:p w14:paraId="0801009B" w14:textId="77777777" w:rsidR="003E6CB0" w:rsidRDefault="003E6CB0" w:rsidP="003F1424"/>
        </w:tc>
        <w:tc>
          <w:tcPr>
            <w:tcW w:w="0" w:type="auto"/>
          </w:tcPr>
          <w:p w14:paraId="2980E6F8" w14:textId="77777777" w:rsidR="003E6CB0" w:rsidRDefault="003E6CB0" w:rsidP="003F1424"/>
        </w:tc>
        <w:tc>
          <w:tcPr>
            <w:tcW w:w="0" w:type="auto"/>
          </w:tcPr>
          <w:p w14:paraId="51297576" w14:textId="77777777" w:rsidR="003E6CB0" w:rsidRDefault="003E6CB0" w:rsidP="003F1424"/>
        </w:tc>
        <w:tc>
          <w:tcPr>
            <w:tcW w:w="0" w:type="auto"/>
          </w:tcPr>
          <w:p w14:paraId="3E8C00A4" w14:textId="77777777" w:rsidR="003E6CB0" w:rsidRDefault="003E6CB0" w:rsidP="003F1424"/>
        </w:tc>
      </w:tr>
      <w:tr w:rsidR="003E6CB0" w14:paraId="282B31BC" w14:textId="77777777" w:rsidTr="003F1424">
        <w:tc>
          <w:tcPr>
            <w:tcW w:w="0" w:type="auto"/>
          </w:tcPr>
          <w:p w14:paraId="7CB5C037" w14:textId="77777777" w:rsidR="003E6CB0" w:rsidRDefault="003E6CB0" w:rsidP="003F1424">
            <w:r>
              <w:t>Motivation and seriousness of</w:t>
            </w:r>
          </w:p>
          <w:p w14:paraId="639BEB99" w14:textId="77777777" w:rsidR="003E6CB0" w:rsidRDefault="003E6CB0" w:rsidP="003F1424">
            <w:r>
              <w:t>purpose</w:t>
            </w:r>
          </w:p>
        </w:tc>
        <w:tc>
          <w:tcPr>
            <w:tcW w:w="0" w:type="auto"/>
          </w:tcPr>
          <w:p w14:paraId="6FAA42E4" w14:textId="77777777" w:rsidR="003E6CB0" w:rsidRDefault="003E6CB0" w:rsidP="003F1424"/>
        </w:tc>
        <w:tc>
          <w:tcPr>
            <w:tcW w:w="0" w:type="auto"/>
          </w:tcPr>
          <w:p w14:paraId="71D51DC2" w14:textId="77777777" w:rsidR="003E6CB0" w:rsidRDefault="003E6CB0" w:rsidP="003F1424"/>
        </w:tc>
        <w:tc>
          <w:tcPr>
            <w:tcW w:w="0" w:type="auto"/>
          </w:tcPr>
          <w:p w14:paraId="17E3A246" w14:textId="77777777" w:rsidR="003E6CB0" w:rsidRDefault="003E6CB0" w:rsidP="003F1424"/>
        </w:tc>
        <w:tc>
          <w:tcPr>
            <w:tcW w:w="0" w:type="auto"/>
          </w:tcPr>
          <w:p w14:paraId="12D52895" w14:textId="77777777" w:rsidR="003E6CB0" w:rsidRDefault="003E6CB0" w:rsidP="003F1424"/>
        </w:tc>
        <w:tc>
          <w:tcPr>
            <w:tcW w:w="0" w:type="auto"/>
          </w:tcPr>
          <w:p w14:paraId="168284BE" w14:textId="77777777" w:rsidR="003E6CB0" w:rsidRDefault="003E6CB0" w:rsidP="003F1424"/>
        </w:tc>
      </w:tr>
      <w:tr w:rsidR="003E6CB0" w14:paraId="2496B439" w14:textId="77777777" w:rsidTr="003F1424">
        <w:tc>
          <w:tcPr>
            <w:tcW w:w="0" w:type="auto"/>
          </w:tcPr>
          <w:p w14:paraId="1C1FC26E" w14:textId="77777777" w:rsidR="003E6CB0" w:rsidRDefault="003E6CB0" w:rsidP="003F1424">
            <w:r w:rsidRPr="00804565">
              <w:t>Ability to plan and carry out</w:t>
            </w:r>
            <w:r>
              <w:t xml:space="preserve"> </w:t>
            </w:r>
            <w:r w:rsidRPr="00804565">
              <w:t>research/ independent study</w:t>
            </w:r>
          </w:p>
        </w:tc>
        <w:tc>
          <w:tcPr>
            <w:tcW w:w="0" w:type="auto"/>
          </w:tcPr>
          <w:p w14:paraId="0972B43B" w14:textId="77777777" w:rsidR="003E6CB0" w:rsidRDefault="003E6CB0" w:rsidP="003F1424"/>
        </w:tc>
        <w:tc>
          <w:tcPr>
            <w:tcW w:w="0" w:type="auto"/>
          </w:tcPr>
          <w:p w14:paraId="1078ECBD" w14:textId="77777777" w:rsidR="003E6CB0" w:rsidRDefault="003E6CB0" w:rsidP="003F1424"/>
        </w:tc>
        <w:tc>
          <w:tcPr>
            <w:tcW w:w="0" w:type="auto"/>
          </w:tcPr>
          <w:p w14:paraId="0A1ED612" w14:textId="77777777" w:rsidR="003E6CB0" w:rsidRDefault="003E6CB0" w:rsidP="003F1424"/>
        </w:tc>
        <w:tc>
          <w:tcPr>
            <w:tcW w:w="0" w:type="auto"/>
          </w:tcPr>
          <w:p w14:paraId="5C0727FC" w14:textId="77777777" w:rsidR="003E6CB0" w:rsidRDefault="003E6CB0" w:rsidP="003F1424"/>
        </w:tc>
        <w:tc>
          <w:tcPr>
            <w:tcW w:w="0" w:type="auto"/>
          </w:tcPr>
          <w:p w14:paraId="1995D846" w14:textId="77777777" w:rsidR="003E6CB0" w:rsidRDefault="003E6CB0" w:rsidP="003F1424"/>
        </w:tc>
      </w:tr>
      <w:tr w:rsidR="003E6CB0" w14:paraId="3EC249CE" w14:textId="77777777" w:rsidTr="003F1424">
        <w:tc>
          <w:tcPr>
            <w:tcW w:w="0" w:type="auto"/>
          </w:tcPr>
          <w:p w14:paraId="448CAA6D" w14:textId="77777777" w:rsidR="003E6CB0" w:rsidRDefault="003E6CB0" w:rsidP="003F1424">
            <w:r>
              <w:t>Ability to express thoughts in</w:t>
            </w:r>
          </w:p>
          <w:p w14:paraId="6372E885" w14:textId="77777777" w:rsidR="003E6CB0" w:rsidRDefault="003E6CB0" w:rsidP="003F1424">
            <w:r>
              <w:t>speech and writing</w:t>
            </w:r>
          </w:p>
        </w:tc>
        <w:tc>
          <w:tcPr>
            <w:tcW w:w="0" w:type="auto"/>
          </w:tcPr>
          <w:p w14:paraId="4A4F16C0" w14:textId="77777777" w:rsidR="003E6CB0" w:rsidRDefault="003E6CB0" w:rsidP="003F1424"/>
        </w:tc>
        <w:tc>
          <w:tcPr>
            <w:tcW w:w="0" w:type="auto"/>
          </w:tcPr>
          <w:p w14:paraId="572894D2" w14:textId="77777777" w:rsidR="003E6CB0" w:rsidRDefault="003E6CB0" w:rsidP="003F1424"/>
        </w:tc>
        <w:tc>
          <w:tcPr>
            <w:tcW w:w="0" w:type="auto"/>
          </w:tcPr>
          <w:p w14:paraId="4AE22AA8" w14:textId="77777777" w:rsidR="003E6CB0" w:rsidRDefault="003E6CB0" w:rsidP="003F1424"/>
        </w:tc>
        <w:tc>
          <w:tcPr>
            <w:tcW w:w="0" w:type="auto"/>
          </w:tcPr>
          <w:p w14:paraId="618B5E39" w14:textId="77777777" w:rsidR="003E6CB0" w:rsidRDefault="003E6CB0" w:rsidP="003F1424"/>
        </w:tc>
        <w:tc>
          <w:tcPr>
            <w:tcW w:w="0" w:type="auto"/>
          </w:tcPr>
          <w:p w14:paraId="3AAA9FD4" w14:textId="77777777" w:rsidR="003E6CB0" w:rsidRDefault="003E6CB0" w:rsidP="003F1424"/>
        </w:tc>
      </w:tr>
      <w:tr w:rsidR="003E6CB0" w14:paraId="54C85BF1" w14:textId="77777777" w:rsidTr="003F1424">
        <w:tc>
          <w:tcPr>
            <w:tcW w:w="0" w:type="auto"/>
          </w:tcPr>
          <w:p w14:paraId="3E9629BF" w14:textId="77777777" w:rsidR="003E6CB0" w:rsidRDefault="003E6CB0" w:rsidP="003F1424">
            <w:r w:rsidRPr="00804565">
              <w:t>Emotional stability and maturity</w:t>
            </w:r>
          </w:p>
        </w:tc>
        <w:tc>
          <w:tcPr>
            <w:tcW w:w="0" w:type="auto"/>
          </w:tcPr>
          <w:p w14:paraId="21CC49EC" w14:textId="77777777" w:rsidR="003E6CB0" w:rsidRDefault="003E6CB0" w:rsidP="003F1424"/>
          <w:p w14:paraId="353CABCA" w14:textId="77777777" w:rsidR="003E6CB0" w:rsidRDefault="003E6CB0" w:rsidP="003F1424"/>
        </w:tc>
        <w:tc>
          <w:tcPr>
            <w:tcW w:w="0" w:type="auto"/>
          </w:tcPr>
          <w:p w14:paraId="7397420A" w14:textId="77777777" w:rsidR="003E6CB0" w:rsidRDefault="003E6CB0" w:rsidP="003F1424"/>
        </w:tc>
        <w:tc>
          <w:tcPr>
            <w:tcW w:w="0" w:type="auto"/>
          </w:tcPr>
          <w:p w14:paraId="0CCD7BC9" w14:textId="77777777" w:rsidR="003E6CB0" w:rsidRDefault="003E6CB0" w:rsidP="003F1424"/>
        </w:tc>
        <w:tc>
          <w:tcPr>
            <w:tcW w:w="0" w:type="auto"/>
          </w:tcPr>
          <w:p w14:paraId="42129520" w14:textId="77777777" w:rsidR="003E6CB0" w:rsidRDefault="003E6CB0" w:rsidP="003F1424"/>
        </w:tc>
        <w:tc>
          <w:tcPr>
            <w:tcW w:w="0" w:type="auto"/>
          </w:tcPr>
          <w:p w14:paraId="5DEFD4EC" w14:textId="77777777" w:rsidR="003E6CB0" w:rsidRDefault="003E6CB0" w:rsidP="003F1424"/>
        </w:tc>
      </w:tr>
      <w:tr w:rsidR="003E6CB0" w14:paraId="55675CD0" w14:textId="77777777" w:rsidTr="003F1424">
        <w:tc>
          <w:tcPr>
            <w:tcW w:w="0" w:type="auto"/>
          </w:tcPr>
          <w:p w14:paraId="257C1035" w14:textId="77777777" w:rsidR="003E6CB0" w:rsidRDefault="003E6CB0" w:rsidP="003F1424">
            <w:r w:rsidRPr="00804565">
              <w:t>Self-reliance and independence</w:t>
            </w:r>
          </w:p>
        </w:tc>
        <w:tc>
          <w:tcPr>
            <w:tcW w:w="0" w:type="auto"/>
          </w:tcPr>
          <w:p w14:paraId="23868B0F" w14:textId="77777777" w:rsidR="003E6CB0" w:rsidRDefault="003E6CB0" w:rsidP="003F1424"/>
          <w:p w14:paraId="7B919510" w14:textId="77777777" w:rsidR="003E6CB0" w:rsidRDefault="003E6CB0" w:rsidP="003F1424"/>
        </w:tc>
        <w:tc>
          <w:tcPr>
            <w:tcW w:w="0" w:type="auto"/>
          </w:tcPr>
          <w:p w14:paraId="1B10861E" w14:textId="77777777" w:rsidR="003E6CB0" w:rsidRDefault="003E6CB0" w:rsidP="003F1424"/>
        </w:tc>
        <w:tc>
          <w:tcPr>
            <w:tcW w:w="0" w:type="auto"/>
          </w:tcPr>
          <w:p w14:paraId="63F5F7C0" w14:textId="77777777" w:rsidR="003E6CB0" w:rsidRDefault="003E6CB0" w:rsidP="003F1424"/>
        </w:tc>
        <w:tc>
          <w:tcPr>
            <w:tcW w:w="0" w:type="auto"/>
          </w:tcPr>
          <w:p w14:paraId="6E2E6C32" w14:textId="77777777" w:rsidR="003E6CB0" w:rsidRDefault="003E6CB0" w:rsidP="003F1424"/>
        </w:tc>
        <w:tc>
          <w:tcPr>
            <w:tcW w:w="0" w:type="auto"/>
          </w:tcPr>
          <w:p w14:paraId="05F9A624" w14:textId="77777777" w:rsidR="003E6CB0" w:rsidRDefault="003E6CB0" w:rsidP="003F1424"/>
        </w:tc>
      </w:tr>
    </w:tbl>
    <w:p w14:paraId="79607811" w14:textId="77777777" w:rsidR="003E6CB0" w:rsidRDefault="003E6CB0" w:rsidP="003E6CB0">
      <w:pPr>
        <w:ind w:left="360"/>
      </w:pPr>
    </w:p>
    <w:p w14:paraId="04EB2295" w14:textId="77777777" w:rsidR="003E6CB0" w:rsidRDefault="003E6CB0" w:rsidP="003E6CB0">
      <w:pPr>
        <w:ind w:left="360"/>
      </w:pPr>
      <w:r>
        <w:t>*For example:</w:t>
      </w:r>
    </w:p>
    <w:p w14:paraId="4B9A7217" w14:textId="77777777" w:rsidR="003E6CB0" w:rsidRDefault="003E6CB0" w:rsidP="003E6CB0">
      <w:pPr>
        <w:ind w:left="360"/>
      </w:pPr>
      <w:r>
        <w:t>XXXXX is a student at UoC. She began her studies in and I have known her since xxx in xxx capacity.</w:t>
      </w:r>
    </w:p>
    <w:p w14:paraId="7F17AC86" w14:textId="77777777" w:rsidR="003E6CB0" w:rsidRDefault="003E6CB0" w:rsidP="003E6CB0">
      <w:pPr>
        <w:ind w:left="360"/>
      </w:pPr>
      <w:proofErr w:type="spellStart"/>
      <w:r>
        <w:t>Xxxx</w:t>
      </w:r>
      <w:proofErr w:type="spellEnd"/>
      <w:r>
        <w:t xml:space="preserve"> is a conscientious student who has shown a keen interest in her studies, she did well in her first year achieving an average of at least 50%.  Her attendance and punctuality are both very good and she is able to express herself well both orally and on paper.  She has demonstrated the ability to work as part of team via the assignments she has undertaken and she has the ability and initiative to work independently as shown in her academic achievements and extracurricular involvement in xxx.  </w:t>
      </w:r>
    </w:p>
    <w:p w14:paraId="31BF504B" w14:textId="289BAD69" w:rsidR="003E6CB0" w:rsidRDefault="003E6CB0" w:rsidP="003E6CB0">
      <w:pPr>
        <w:ind w:left="360"/>
      </w:pPr>
      <w:r>
        <w:t xml:space="preserve">Xxx is reliable and to the best of my knowledge honest and trustworthy. I recommend her to you for consideration for a year abroad. </w:t>
      </w:r>
      <w:bookmarkStart w:id="64" w:name="_GoBack"/>
      <w:bookmarkEnd w:id="64"/>
    </w:p>
    <w:bookmarkEnd w:id="62"/>
    <w:p w14:paraId="550BEC3A" w14:textId="77777777" w:rsidR="003E6CB0" w:rsidRDefault="003E6CB0" w:rsidP="003E6CB0"/>
    <w:p w14:paraId="0124ABE5" w14:textId="71C2200C" w:rsidR="003E6CB0" w:rsidRDefault="003E6CB0" w:rsidP="003E6CB0">
      <w:pPr>
        <w:pStyle w:val="Heading3"/>
      </w:pPr>
      <w:bookmarkStart w:id="65" w:name="_Toc423955172"/>
      <w:r>
        <w:t>Appendix three:</w:t>
      </w:r>
      <w:bookmarkEnd w:id="65"/>
    </w:p>
    <w:p w14:paraId="37B070CE" w14:textId="77777777" w:rsidR="003E6CB0" w:rsidRDefault="003E6CB0" w:rsidP="003E6CB0">
      <w:pPr>
        <w:rPr>
          <w:sz w:val="24"/>
          <w:szCs w:val="24"/>
        </w:rPr>
      </w:pPr>
      <w:r>
        <w:rPr>
          <w:sz w:val="24"/>
          <w:szCs w:val="24"/>
        </w:rPr>
        <w:t xml:space="preserve">Welcome to study abroad </w:t>
      </w:r>
      <w:r w:rsidRPr="00AE3C51">
        <w:rPr>
          <w:sz w:val="24"/>
          <w:szCs w:val="24"/>
        </w:rPr>
        <w:t xml:space="preserve">and congratulations for making the first step in securing your </w:t>
      </w:r>
      <w:r w:rsidRPr="007D25A2">
        <w:rPr>
          <w:b/>
          <w:sz w:val="24"/>
          <w:szCs w:val="24"/>
        </w:rPr>
        <w:t>experiential overseas learning (EOL) provision.</w:t>
      </w:r>
      <w:r>
        <w:rPr>
          <w:sz w:val="24"/>
          <w:szCs w:val="24"/>
        </w:rPr>
        <w:t xml:space="preserve"> </w:t>
      </w:r>
      <w:r w:rsidRPr="00AE3C51">
        <w:rPr>
          <w:sz w:val="24"/>
          <w:szCs w:val="24"/>
        </w:rPr>
        <w:t>Before moving on to your application, please read the following information and familiarise yourself with the general process of applying.</w:t>
      </w:r>
    </w:p>
    <w:p w14:paraId="06E46A07" w14:textId="072DAE1F" w:rsidR="003E6CB0" w:rsidRDefault="003E6CB0" w:rsidP="003E6CB0">
      <w:pPr>
        <w:rPr>
          <w:sz w:val="24"/>
          <w:szCs w:val="24"/>
        </w:rPr>
      </w:pPr>
      <w:r w:rsidRPr="00D741E7">
        <w:rPr>
          <w:sz w:val="24"/>
          <w:szCs w:val="24"/>
        </w:rPr>
        <w:t xml:space="preserve">Places on </w:t>
      </w:r>
      <w:r w:rsidR="00085A20">
        <w:rPr>
          <w:sz w:val="24"/>
          <w:szCs w:val="24"/>
        </w:rPr>
        <w:t>ML5004</w:t>
      </w:r>
      <w:r w:rsidRPr="00D741E7">
        <w:rPr>
          <w:sz w:val="24"/>
          <w:szCs w:val="24"/>
        </w:rPr>
        <w:t xml:space="preserve"> Learning in the Wider World are popular so the application procedure is competit</w:t>
      </w:r>
      <w:r>
        <w:rPr>
          <w:sz w:val="24"/>
          <w:szCs w:val="24"/>
        </w:rPr>
        <w:t>ive; t</w:t>
      </w:r>
      <w:r w:rsidRPr="00D741E7">
        <w:rPr>
          <w:sz w:val="24"/>
          <w:szCs w:val="24"/>
        </w:rPr>
        <w:t xml:space="preserve">herefore the application process will </w:t>
      </w:r>
      <w:r>
        <w:rPr>
          <w:sz w:val="24"/>
          <w:szCs w:val="24"/>
        </w:rPr>
        <w:t xml:space="preserve">determine </w:t>
      </w:r>
      <w:r w:rsidRPr="00D741E7">
        <w:rPr>
          <w:sz w:val="24"/>
          <w:szCs w:val="24"/>
        </w:rPr>
        <w:t>who will be eligible for a place. It is essential that you follow the steps below carefully.</w:t>
      </w:r>
    </w:p>
    <w:p w14:paraId="03C44432" w14:textId="77777777" w:rsidR="003E6CB0" w:rsidRPr="00E41B1B" w:rsidRDefault="003E6CB0" w:rsidP="003E6CB0">
      <w:pPr>
        <w:rPr>
          <w:sz w:val="24"/>
          <w:szCs w:val="24"/>
        </w:rPr>
      </w:pPr>
      <w:r w:rsidRPr="00AE3C51">
        <w:rPr>
          <w:b/>
          <w:sz w:val="24"/>
          <w:szCs w:val="24"/>
        </w:rPr>
        <w:lastRenderedPageBreak/>
        <w:t>Important deadlines to note:</w:t>
      </w:r>
    </w:p>
    <w:p w14:paraId="1B78E7BE" w14:textId="22620279" w:rsidR="003E6CB0" w:rsidRPr="00E41B1B" w:rsidRDefault="003E6CB0" w:rsidP="003E6CB0">
      <w:pPr>
        <w:pStyle w:val="ListParagraph"/>
        <w:numPr>
          <w:ilvl w:val="0"/>
          <w:numId w:val="10"/>
        </w:numPr>
        <w:spacing w:after="200" w:line="276" w:lineRule="auto"/>
        <w:rPr>
          <w:sz w:val="20"/>
          <w:szCs w:val="20"/>
        </w:rPr>
      </w:pPr>
      <w:r w:rsidRPr="00E41B1B">
        <w:rPr>
          <w:sz w:val="20"/>
          <w:szCs w:val="20"/>
        </w:rPr>
        <w:t xml:space="preserve">The </w:t>
      </w:r>
      <w:r w:rsidRPr="00E41B1B">
        <w:rPr>
          <w:b/>
          <w:sz w:val="20"/>
          <w:szCs w:val="20"/>
        </w:rPr>
        <w:t>Application Cycle</w:t>
      </w:r>
      <w:r w:rsidRPr="00E41B1B">
        <w:rPr>
          <w:sz w:val="20"/>
          <w:szCs w:val="20"/>
        </w:rPr>
        <w:t xml:space="preserve"> for outgoing students in </w:t>
      </w:r>
      <w:r>
        <w:rPr>
          <w:b/>
          <w:sz w:val="20"/>
          <w:szCs w:val="20"/>
        </w:rPr>
        <w:t>20</w:t>
      </w:r>
      <w:r w:rsidR="00085A20">
        <w:rPr>
          <w:b/>
          <w:sz w:val="20"/>
          <w:szCs w:val="20"/>
        </w:rPr>
        <w:t>23</w:t>
      </w:r>
      <w:r w:rsidRPr="00E41B1B">
        <w:rPr>
          <w:sz w:val="20"/>
          <w:szCs w:val="20"/>
        </w:rPr>
        <w:t xml:space="preserve"> runs from: </w:t>
      </w:r>
      <w:r>
        <w:rPr>
          <w:b/>
          <w:sz w:val="20"/>
          <w:szCs w:val="20"/>
        </w:rPr>
        <w:t>May 14</w:t>
      </w:r>
      <w:r w:rsidRPr="00E41B1B">
        <w:rPr>
          <w:b/>
          <w:sz w:val="20"/>
          <w:szCs w:val="20"/>
          <w:vertAlign w:val="superscript"/>
        </w:rPr>
        <w:t>th</w:t>
      </w:r>
      <w:r w:rsidRPr="00E41B1B">
        <w:rPr>
          <w:b/>
          <w:sz w:val="20"/>
          <w:szCs w:val="20"/>
        </w:rPr>
        <w:t xml:space="preserve"> 20</w:t>
      </w:r>
      <w:r w:rsidR="00085A20">
        <w:rPr>
          <w:b/>
          <w:sz w:val="20"/>
          <w:szCs w:val="20"/>
        </w:rPr>
        <w:t>22</w:t>
      </w:r>
      <w:r w:rsidRPr="00E41B1B">
        <w:rPr>
          <w:b/>
          <w:sz w:val="20"/>
          <w:szCs w:val="20"/>
        </w:rPr>
        <w:t>.</w:t>
      </w:r>
    </w:p>
    <w:p w14:paraId="085F12A2" w14:textId="05EDABB9" w:rsidR="003E6CB0" w:rsidRPr="00E41B1B" w:rsidRDefault="003E6CB0" w:rsidP="003E6CB0">
      <w:pPr>
        <w:pStyle w:val="ListParagraph"/>
        <w:numPr>
          <w:ilvl w:val="0"/>
          <w:numId w:val="10"/>
        </w:numPr>
        <w:spacing w:after="200" w:line="276" w:lineRule="auto"/>
        <w:rPr>
          <w:sz w:val="20"/>
          <w:szCs w:val="20"/>
        </w:rPr>
      </w:pPr>
      <w:r w:rsidRPr="00E41B1B">
        <w:rPr>
          <w:sz w:val="20"/>
          <w:szCs w:val="20"/>
        </w:rPr>
        <w:t xml:space="preserve">All applications </w:t>
      </w:r>
      <w:r>
        <w:rPr>
          <w:b/>
          <w:sz w:val="20"/>
          <w:szCs w:val="20"/>
        </w:rPr>
        <w:t>must be in the study abroad office</w:t>
      </w:r>
      <w:r w:rsidRPr="00E41B1B">
        <w:rPr>
          <w:sz w:val="20"/>
          <w:szCs w:val="20"/>
        </w:rPr>
        <w:t xml:space="preserve"> by: </w:t>
      </w:r>
      <w:r>
        <w:rPr>
          <w:sz w:val="20"/>
          <w:szCs w:val="20"/>
        </w:rPr>
        <w:t>3</w:t>
      </w:r>
      <w:r w:rsidRPr="00D741E7">
        <w:rPr>
          <w:sz w:val="20"/>
          <w:szCs w:val="20"/>
          <w:vertAlign w:val="superscript"/>
        </w:rPr>
        <w:t>rd</w:t>
      </w:r>
      <w:r>
        <w:rPr>
          <w:sz w:val="20"/>
          <w:szCs w:val="20"/>
        </w:rPr>
        <w:t xml:space="preserve"> </w:t>
      </w:r>
      <w:r w:rsidRPr="00E41B1B">
        <w:rPr>
          <w:b/>
          <w:sz w:val="20"/>
          <w:szCs w:val="20"/>
        </w:rPr>
        <w:t>November 20</w:t>
      </w:r>
      <w:r w:rsidR="00085A20">
        <w:rPr>
          <w:b/>
          <w:sz w:val="20"/>
          <w:szCs w:val="20"/>
        </w:rPr>
        <w:t>22</w:t>
      </w:r>
      <w:r w:rsidRPr="00E41B1B">
        <w:rPr>
          <w:sz w:val="20"/>
          <w:szCs w:val="20"/>
        </w:rPr>
        <w:t>.</w:t>
      </w:r>
    </w:p>
    <w:p w14:paraId="25769D7C" w14:textId="242DED70" w:rsidR="003E6CB0" w:rsidRDefault="003E6CB0" w:rsidP="003E6CB0">
      <w:pPr>
        <w:pStyle w:val="ListParagraph"/>
        <w:numPr>
          <w:ilvl w:val="0"/>
          <w:numId w:val="10"/>
        </w:numPr>
        <w:spacing w:after="200" w:line="276" w:lineRule="auto"/>
        <w:rPr>
          <w:sz w:val="20"/>
          <w:szCs w:val="20"/>
        </w:rPr>
      </w:pPr>
      <w:r>
        <w:rPr>
          <w:sz w:val="20"/>
          <w:szCs w:val="20"/>
        </w:rPr>
        <w:t xml:space="preserve">You must complete part one of a detailed risk assessment by </w:t>
      </w:r>
      <w:r w:rsidRPr="008A4EDB">
        <w:rPr>
          <w:b/>
          <w:sz w:val="20"/>
          <w:szCs w:val="20"/>
        </w:rPr>
        <w:t>January 7</w:t>
      </w:r>
      <w:r w:rsidRPr="008A4EDB">
        <w:rPr>
          <w:b/>
          <w:sz w:val="20"/>
          <w:szCs w:val="20"/>
          <w:vertAlign w:val="superscript"/>
        </w:rPr>
        <w:t>th</w:t>
      </w:r>
      <w:r w:rsidRPr="008A4EDB">
        <w:rPr>
          <w:b/>
          <w:sz w:val="20"/>
          <w:szCs w:val="20"/>
        </w:rPr>
        <w:t xml:space="preserve"> 20</w:t>
      </w:r>
      <w:r w:rsidR="00085A20">
        <w:rPr>
          <w:b/>
          <w:sz w:val="20"/>
          <w:szCs w:val="20"/>
        </w:rPr>
        <w:t>23</w:t>
      </w:r>
      <w:r w:rsidRPr="008A4EDB">
        <w:rPr>
          <w:b/>
          <w:sz w:val="20"/>
          <w:szCs w:val="20"/>
        </w:rPr>
        <w:t>.</w:t>
      </w:r>
      <w:r>
        <w:rPr>
          <w:sz w:val="20"/>
          <w:szCs w:val="20"/>
        </w:rPr>
        <w:t xml:space="preserve"> Failure to do this </w:t>
      </w:r>
      <w:r w:rsidRPr="00D741E7">
        <w:rPr>
          <w:sz w:val="20"/>
          <w:szCs w:val="20"/>
        </w:rPr>
        <w:t>could mean that your place is given to someone else and that you are put on the waiting list.</w:t>
      </w:r>
    </w:p>
    <w:p w14:paraId="528453EB" w14:textId="77777777" w:rsidR="003E6CB0" w:rsidRDefault="003E6CB0" w:rsidP="003E6CB0">
      <w:pPr>
        <w:pStyle w:val="ListParagraph"/>
        <w:rPr>
          <w:sz w:val="20"/>
          <w:szCs w:val="20"/>
        </w:rPr>
      </w:pPr>
    </w:p>
    <w:p w14:paraId="39944F37" w14:textId="77777777" w:rsidR="003E6CB0" w:rsidRDefault="003E6CB0" w:rsidP="003E6CB0">
      <w:pPr>
        <w:pStyle w:val="ListParagraph"/>
        <w:rPr>
          <w:sz w:val="20"/>
          <w:szCs w:val="20"/>
        </w:rPr>
      </w:pPr>
    </w:p>
    <w:p w14:paraId="09AFB997" w14:textId="77777777" w:rsidR="003E6CB0" w:rsidRPr="00E41B1B" w:rsidRDefault="003E6CB0" w:rsidP="003E6CB0">
      <w:pPr>
        <w:pStyle w:val="ListParagraph"/>
        <w:rPr>
          <w:sz w:val="20"/>
          <w:szCs w:val="20"/>
        </w:rPr>
      </w:pPr>
    </w:p>
    <w:tbl>
      <w:tblPr>
        <w:tblStyle w:val="TableGrid"/>
        <w:tblW w:w="10136" w:type="dxa"/>
        <w:tblLayout w:type="fixed"/>
        <w:tblLook w:val="04A0" w:firstRow="1" w:lastRow="0" w:firstColumn="1" w:lastColumn="0" w:noHBand="0" w:noVBand="1"/>
      </w:tblPr>
      <w:tblGrid>
        <w:gridCol w:w="392"/>
        <w:gridCol w:w="2410"/>
        <w:gridCol w:w="2835"/>
        <w:gridCol w:w="1304"/>
        <w:gridCol w:w="3195"/>
      </w:tblGrid>
      <w:tr w:rsidR="003E6CB0" w:rsidRPr="00AE3C51" w14:paraId="153DD33B" w14:textId="77777777" w:rsidTr="003F1424">
        <w:tc>
          <w:tcPr>
            <w:tcW w:w="392" w:type="dxa"/>
          </w:tcPr>
          <w:p w14:paraId="356F89B5" w14:textId="77777777" w:rsidR="003E6CB0" w:rsidRPr="00AE3C51" w:rsidRDefault="003E6CB0" w:rsidP="003F1424">
            <w:pPr>
              <w:rPr>
                <w:b/>
                <w:sz w:val="24"/>
                <w:szCs w:val="24"/>
              </w:rPr>
            </w:pPr>
          </w:p>
        </w:tc>
        <w:tc>
          <w:tcPr>
            <w:tcW w:w="2410" w:type="dxa"/>
            <w:shd w:val="clear" w:color="auto" w:fill="auto"/>
          </w:tcPr>
          <w:p w14:paraId="1302B2E8" w14:textId="77777777" w:rsidR="003E6CB0" w:rsidRPr="00AE3C51" w:rsidRDefault="003E6CB0" w:rsidP="003F1424">
            <w:pPr>
              <w:rPr>
                <w:b/>
                <w:sz w:val="24"/>
                <w:szCs w:val="24"/>
              </w:rPr>
            </w:pPr>
            <w:r w:rsidRPr="00AE3C51">
              <w:rPr>
                <w:b/>
                <w:sz w:val="24"/>
                <w:szCs w:val="24"/>
              </w:rPr>
              <w:t>Process</w:t>
            </w:r>
            <w:r w:rsidRPr="00AE3C51">
              <w:rPr>
                <w:b/>
                <w:sz w:val="24"/>
                <w:szCs w:val="24"/>
              </w:rPr>
              <w:tab/>
            </w:r>
          </w:p>
        </w:tc>
        <w:tc>
          <w:tcPr>
            <w:tcW w:w="2835" w:type="dxa"/>
            <w:shd w:val="clear" w:color="auto" w:fill="auto"/>
          </w:tcPr>
          <w:p w14:paraId="69963310" w14:textId="77777777" w:rsidR="003E6CB0" w:rsidRPr="00AE3C51" w:rsidRDefault="003E6CB0" w:rsidP="003F1424">
            <w:pPr>
              <w:rPr>
                <w:b/>
                <w:sz w:val="24"/>
                <w:szCs w:val="24"/>
              </w:rPr>
            </w:pPr>
            <w:r w:rsidRPr="00AE3C51">
              <w:rPr>
                <w:b/>
                <w:sz w:val="24"/>
                <w:szCs w:val="24"/>
              </w:rPr>
              <w:t>Details</w:t>
            </w:r>
            <w:r w:rsidRPr="00AE3C51">
              <w:rPr>
                <w:b/>
                <w:sz w:val="24"/>
                <w:szCs w:val="24"/>
              </w:rPr>
              <w:tab/>
            </w:r>
          </w:p>
        </w:tc>
        <w:tc>
          <w:tcPr>
            <w:tcW w:w="1304" w:type="dxa"/>
            <w:shd w:val="clear" w:color="auto" w:fill="auto"/>
          </w:tcPr>
          <w:p w14:paraId="4231E346" w14:textId="77777777" w:rsidR="003E6CB0" w:rsidRPr="00AE3C51" w:rsidRDefault="003E6CB0" w:rsidP="003F1424">
            <w:pPr>
              <w:rPr>
                <w:b/>
                <w:sz w:val="24"/>
                <w:szCs w:val="24"/>
              </w:rPr>
            </w:pPr>
            <w:r w:rsidRPr="00AE3C51">
              <w:rPr>
                <w:b/>
                <w:sz w:val="24"/>
                <w:szCs w:val="24"/>
              </w:rPr>
              <w:t>Costs</w:t>
            </w:r>
            <w:r w:rsidRPr="00AE3C51">
              <w:rPr>
                <w:b/>
                <w:sz w:val="24"/>
                <w:szCs w:val="24"/>
              </w:rPr>
              <w:tab/>
            </w:r>
          </w:p>
        </w:tc>
        <w:tc>
          <w:tcPr>
            <w:tcW w:w="3195" w:type="dxa"/>
            <w:shd w:val="clear" w:color="auto" w:fill="auto"/>
          </w:tcPr>
          <w:p w14:paraId="0EE8D4F1" w14:textId="77777777" w:rsidR="003E6CB0" w:rsidRPr="00AE3C51" w:rsidRDefault="003E6CB0" w:rsidP="003F1424">
            <w:pPr>
              <w:rPr>
                <w:b/>
                <w:sz w:val="24"/>
                <w:szCs w:val="24"/>
              </w:rPr>
            </w:pPr>
            <w:r w:rsidRPr="00AE3C51">
              <w:rPr>
                <w:b/>
                <w:sz w:val="24"/>
                <w:szCs w:val="24"/>
              </w:rPr>
              <w:t xml:space="preserve">Deadlines </w:t>
            </w:r>
          </w:p>
        </w:tc>
      </w:tr>
      <w:tr w:rsidR="003E6CB0" w:rsidRPr="00AE3C51" w14:paraId="35EFD26D" w14:textId="77777777" w:rsidTr="003F1424">
        <w:tc>
          <w:tcPr>
            <w:tcW w:w="392" w:type="dxa"/>
            <w:shd w:val="clear" w:color="auto" w:fill="BDD6EE" w:themeFill="accent1" w:themeFillTint="66"/>
          </w:tcPr>
          <w:p w14:paraId="7FDD4251" w14:textId="77777777" w:rsidR="003E6CB0" w:rsidRPr="00E41B1B" w:rsidRDefault="003E6CB0" w:rsidP="003F1424">
            <w:pPr>
              <w:rPr>
                <w:b/>
                <w:sz w:val="24"/>
                <w:szCs w:val="24"/>
              </w:rPr>
            </w:pPr>
          </w:p>
        </w:tc>
        <w:tc>
          <w:tcPr>
            <w:tcW w:w="2410" w:type="dxa"/>
            <w:shd w:val="clear" w:color="auto" w:fill="BDD6EE" w:themeFill="accent1" w:themeFillTint="66"/>
          </w:tcPr>
          <w:p w14:paraId="66460CFE" w14:textId="77777777" w:rsidR="003E6CB0" w:rsidRPr="00E41B1B" w:rsidRDefault="003E6CB0" w:rsidP="003F1424">
            <w:pPr>
              <w:rPr>
                <w:b/>
                <w:sz w:val="24"/>
                <w:szCs w:val="24"/>
              </w:rPr>
            </w:pPr>
            <w:r w:rsidRPr="00E41B1B">
              <w:rPr>
                <w:b/>
                <w:sz w:val="24"/>
                <w:szCs w:val="24"/>
              </w:rPr>
              <w:t>Stage One</w:t>
            </w:r>
            <w:r>
              <w:rPr>
                <w:b/>
                <w:sz w:val="24"/>
                <w:szCs w:val="24"/>
              </w:rPr>
              <w:t>: Applying to become an EOL</w:t>
            </w:r>
          </w:p>
        </w:tc>
        <w:tc>
          <w:tcPr>
            <w:tcW w:w="2835" w:type="dxa"/>
            <w:shd w:val="clear" w:color="auto" w:fill="BDD6EE" w:themeFill="accent1" w:themeFillTint="66"/>
          </w:tcPr>
          <w:p w14:paraId="286D57F2" w14:textId="77777777" w:rsidR="003E6CB0" w:rsidRPr="00E41B1B" w:rsidRDefault="003E6CB0" w:rsidP="003F1424">
            <w:pPr>
              <w:rPr>
                <w:b/>
                <w:sz w:val="24"/>
                <w:szCs w:val="24"/>
              </w:rPr>
            </w:pPr>
          </w:p>
        </w:tc>
        <w:tc>
          <w:tcPr>
            <w:tcW w:w="1304" w:type="dxa"/>
            <w:shd w:val="clear" w:color="auto" w:fill="BDD6EE" w:themeFill="accent1" w:themeFillTint="66"/>
          </w:tcPr>
          <w:p w14:paraId="05D3B96E" w14:textId="77777777" w:rsidR="003E6CB0" w:rsidRPr="00E41B1B" w:rsidRDefault="003E6CB0" w:rsidP="003F1424">
            <w:pPr>
              <w:rPr>
                <w:b/>
                <w:sz w:val="24"/>
                <w:szCs w:val="24"/>
              </w:rPr>
            </w:pPr>
          </w:p>
        </w:tc>
        <w:tc>
          <w:tcPr>
            <w:tcW w:w="3195" w:type="dxa"/>
            <w:shd w:val="clear" w:color="auto" w:fill="BDD6EE" w:themeFill="accent1" w:themeFillTint="66"/>
          </w:tcPr>
          <w:p w14:paraId="267D74A0" w14:textId="77777777" w:rsidR="003E6CB0" w:rsidRPr="00E41B1B" w:rsidRDefault="003E6CB0" w:rsidP="003F1424">
            <w:pPr>
              <w:rPr>
                <w:b/>
                <w:sz w:val="24"/>
                <w:szCs w:val="24"/>
              </w:rPr>
            </w:pPr>
          </w:p>
        </w:tc>
      </w:tr>
      <w:tr w:rsidR="003E6CB0" w:rsidRPr="00AE3C51" w14:paraId="3171E1FC" w14:textId="77777777" w:rsidTr="003F1424">
        <w:tc>
          <w:tcPr>
            <w:tcW w:w="392" w:type="dxa"/>
            <w:shd w:val="clear" w:color="auto" w:fill="DEEAF6" w:themeFill="accent1" w:themeFillTint="33"/>
          </w:tcPr>
          <w:p w14:paraId="4C687132" w14:textId="77777777" w:rsidR="003E6CB0" w:rsidRPr="00AE3C51" w:rsidRDefault="003E6CB0" w:rsidP="003F1424">
            <w:pPr>
              <w:rPr>
                <w:b/>
                <w:sz w:val="24"/>
                <w:szCs w:val="24"/>
              </w:rPr>
            </w:pPr>
          </w:p>
        </w:tc>
        <w:tc>
          <w:tcPr>
            <w:tcW w:w="2410" w:type="dxa"/>
            <w:shd w:val="clear" w:color="auto" w:fill="DEEAF6" w:themeFill="accent1" w:themeFillTint="33"/>
          </w:tcPr>
          <w:p w14:paraId="5DCB5D95" w14:textId="77777777" w:rsidR="003E6CB0" w:rsidRPr="00AE3C51" w:rsidRDefault="003E6CB0" w:rsidP="003F1424">
            <w:pPr>
              <w:rPr>
                <w:b/>
                <w:sz w:val="24"/>
                <w:szCs w:val="24"/>
              </w:rPr>
            </w:pPr>
            <w:r w:rsidRPr="00AE3C51">
              <w:rPr>
                <w:b/>
                <w:sz w:val="24"/>
                <w:szCs w:val="24"/>
              </w:rPr>
              <w:t>Student: what you must do</w:t>
            </w:r>
          </w:p>
        </w:tc>
        <w:tc>
          <w:tcPr>
            <w:tcW w:w="2835" w:type="dxa"/>
            <w:shd w:val="clear" w:color="auto" w:fill="DEEAF6" w:themeFill="accent1" w:themeFillTint="33"/>
          </w:tcPr>
          <w:p w14:paraId="5DD215D6" w14:textId="77777777" w:rsidR="003E6CB0" w:rsidRPr="00AE3C51" w:rsidRDefault="003E6CB0" w:rsidP="003F1424">
            <w:pPr>
              <w:rPr>
                <w:b/>
                <w:sz w:val="24"/>
                <w:szCs w:val="24"/>
              </w:rPr>
            </w:pPr>
            <w:r w:rsidRPr="00AE3C51">
              <w:rPr>
                <w:b/>
                <w:sz w:val="24"/>
                <w:szCs w:val="24"/>
              </w:rPr>
              <w:t>Study abroad team: what we will do</w:t>
            </w:r>
          </w:p>
        </w:tc>
        <w:tc>
          <w:tcPr>
            <w:tcW w:w="1304" w:type="dxa"/>
            <w:shd w:val="clear" w:color="auto" w:fill="DEEAF6" w:themeFill="accent1" w:themeFillTint="33"/>
          </w:tcPr>
          <w:p w14:paraId="5F9CA47B" w14:textId="77777777" w:rsidR="003E6CB0" w:rsidRPr="00AE3C51" w:rsidRDefault="003E6CB0" w:rsidP="003F1424">
            <w:pPr>
              <w:rPr>
                <w:b/>
                <w:sz w:val="24"/>
                <w:szCs w:val="24"/>
              </w:rPr>
            </w:pPr>
          </w:p>
        </w:tc>
        <w:tc>
          <w:tcPr>
            <w:tcW w:w="3195" w:type="dxa"/>
            <w:shd w:val="clear" w:color="auto" w:fill="DEEAF6" w:themeFill="accent1" w:themeFillTint="33"/>
          </w:tcPr>
          <w:p w14:paraId="175EF88C" w14:textId="77777777" w:rsidR="003E6CB0" w:rsidRPr="00AE3C51" w:rsidRDefault="003E6CB0" w:rsidP="003F1424">
            <w:pPr>
              <w:rPr>
                <w:b/>
                <w:sz w:val="24"/>
                <w:szCs w:val="24"/>
              </w:rPr>
            </w:pPr>
            <w:r w:rsidRPr="00AE3C51">
              <w:rPr>
                <w:b/>
                <w:sz w:val="24"/>
                <w:szCs w:val="24"/>
              </w:rPr>
              <w:t>The criteria stated under the deadlines section are mandatory, although mitigating circumstance</w:t>
            </w:r>
            <w:r>
              <w:rPr>
                <w:b/>
                <w:sz w:val="24"/>
                <w:szCs w:val="24"/>
              </w:rPr>
              <w:t>s with supporting documents may</w:t>
            </w:r>
            <w:r w:rsidRPr="00AE3C51">
              <w:rPr>
                <w:b/>
                <w:sz w:val="24"/>
                <w:szCs w:val="24"/>
              </w:rPr>
              <w:t xml:space="preserve"> be considered.</w:t>
            </w:r>
          </w:p>
        </w:tc>
      </w:tr>
      <w:tr w:rsidR="003E6CB0" w:rsidRPr="00AE3C51" w14:paraId="734A9FC8" w14:textId="77777777" w:rsidTr="003F1424">
        <w:tc>
          <w:tcPr>
            <w:tcW w:w="392" w:type="dxa"/>
          </w:tcPr>
          <w:p w14:paraId="78F75331" w14:textId="77777777" w:rsidR="003E6CB0" w:rsidRPr="00AE3C51" w:rsidRDefault="003E6CB0" w:rsidP="003F1424">
            <w:pPr>
              <w:rPr>
                <w:b/>
                <w:sz w:val="24"/>
                <w:szCs w:val="24"/>
              </w:rPr>
            </w:pPr>
            <w:r>
              <w:rPr>
                <w:b/>
                <w:sz w:val="24"/>
                <w:szCs w:val="24"/>
              </w:rPr>
              <w:t>A</w:t>
            </w:r>
          </w:p>
        </w:tc>
        <w:tc>
          <w:tcPr>
            <w:tcW w:w="2410" w:type="dxa"/>
            <w:shd w:val="clear" w:color="auto" w:fill="auto"/>
          </w:tcPr>
          <w:p w14:paraId="433F660D" w14:textId="77777777" w:rsidR="003E6CB0" w:rsidRPr="00646DAA" w:rsidRDefault="003E6CB0" w:rsidP="003F1424">
            <w:pPr>
              <w:rPr>
                <w:sz w:val="24"/>
                <w:szCs w:val="24"/>
              </w:rPr>
            </w:pPr>
            <w:r w:rsidRPr="00646DAA">
              <w:rPr>
                <w:b/>
                <w:sz w:val="24"/>
                <w:szCs w:val="24"/>
              </w:rPr>
              <w:t>Contact</w:t>
            </w:r>
            <w:r w:rsidRPr="00646DAA">
              <w:rPr>
                <w:sz w:val="24"/>
                <w:szCs w:val="24"/>
              </w:rPr>
              <w:t xml:space="preserve"> study abroad </w:t>
            </w:r>
          </w:p>
        </w:tc>
        <w:tc>
          <w:tcPr>
            <w:tcW w:w="2835" w:type="dxa"/>
            <w:shd w:val="clear" w:color="auto" w:fill="auto"/>
          </w:tcPr>
          <w:p w14:paraId="723AE63F" w14:textId="77777777" w:rsidR="003E6CB0" w:rsidRPr="00AE3C51" w:rsidRDefault="003E6CB0" w:rsidP="003F1424">
            <w:pPr>
              <w:rPr>
                <w:sz w:val="24"/>
                <w:szCs w:val="24"/>
              </w:rPr>
            </w:pPr>
            <w:r w:rsidRPr="00AE3C51">
              <w:rPr>
                <w:sz w:val="24"/>
                <w:szCs w:val="24"/>
              </w:rPr>
              <w:t xml:space="preserve">A </w:t>
            </w:r>
            <w:r>
              <w:rPr>
                <w:sz w:val="24"/>
                <w:szCs w:val="24"/>
              </w:rPr>
              <w:t xml:space="preserve">PowerPoint, procedures document and application form will be </w:t>
            </w:r>
            <w:r w:rsidRPr="00AE3C51">
              <w:rPr>
                <w:sz w:val="24"/>
                <w:szCs w:val="24"/>
              </w:rPr>
              <w:t>provided</w:t>
            </w:r>
            <w:r w:rsidRPr="00AE3C51">
              <w:rPr>
                <w:b/>
                <w:sz w:val="24"/>
                <w:szCs w:val="24"/>
              </w:rPr>
              <w:t xml:space="preserve"> via email</w:t>
            </w:r>
            <w:r w:rsidRPr="00AE3C51">
              <w:rPr>
                <w:sz w:val="24"/>
                <w:szCs w:val="24"/>
              </w:rPr>
              <w:t xml:space="preserve"> and we will invite you to attend a presentation evening.</w:t>
            </w:r>
          </w:p>
        </w:tc>
        <w:tc>
          <w:tcPr>
            <w:tcW w:w="1304" w:type="dxa"/>
            <w:shd w:val="clear" w:color="auto" w:fill="auto"/>
          </w:tcPr>
          <w:p w14:paraId="58A003CF" w14:textId="77777777" w:rsidR="003E6CB0" w:rsidRPr="00AE3C51" w:rsidRDefault="003E6CB0" w:rsidP="003F1424">
            <w:pPr>
              <w:rPr>
                <w:sz w:val="24"/>
                <w:szCs w:val="24"/>
              </w:rPr>
            </w:pPr>
          </w:p>
        </w:tc>
        <w:tc>
          <w:tcPr>
            <w:tcW w:w="3195" w:type="dxa"/>
            <w:shd w:val="clear" w:color="auto" w:fill="auto"/>
          </w:tcPr>
          <w:p w14:paraId="0DBEFF08" w14:textId="77777777" w:rsidR="003E6CB0" w:rsidRPr="00AE3C51" w:rsidRDefault="003E6CB0" w:rsidP="003F1424">
            <w:pPr>
              <w:rPr>
                <w:sz w:val="24"/>
                <w:szCs w:val="24"/>
              </w:rPr>
            </w:pPr>
            <w:r w:rsidRPr="00AE3C51">
              <w:rPr>
                <w:sz w:val="24"/>
                <w:szCs w:val="24"/>
              </w:rPr>
              <w:t xml:space="preserve">These will be staged throughout the year in </w:t>
            </w:r>
            <w:r>
              <w:rPr>
                <w:sz w:val="24"/>
                <w:szCs w:val="24"/>
              </w:rPr>
              <w:t>January, March, May,</w:t>
            </w:r>
            <w:r w:rsidRPr="00AE3C51">
              <w:rPr>
                <w:sz w:val="24"/>
                <w:szCs w:val="24"/>
              </w:rPr>
              <w:t xml:space="preserve"> October and November.</w:t>
            </w:r>
          </w:p>
        </w:tc>
      </w:tr>
      <w:tr w:rsidR="003E6CB0" w:rsidRPr="00AE3C51" w14:paraId="3D843850" w14:textId="77777777" w:rsidTr="003F1424">
        <w:tc>
          <w:tcPr>
            <w:tcW w:w="392" w:type="dxa"/>
          </w:tcPr>
          <w:p w14:paraId="10E0BF9C" w14:textId="77777777" w:rsidR="003E6CB0" w:rsidRDefault="003E6CB0" w:rsidP="003F1424">
            <w:pPr>
              <w:rPr>
                <w:b/>
                <w:sz w:val="24"/>
                <w:szCs w:val="24"/>
              </w:rPr>
            </w:pPr>
            <w:r>
              <w:rPr>
                <w:b/>
                <w:sz w:val="24"/>
                <w:szCs w:val="24"/>
              </w:rPr>
              <w:t>B</w:t>
            </w:r>
          </w:p>
        </w:tc>
        <w:tc>
          <w:tcPr>
            <w:tcW w:w="2410" w:type="dxa"/>
            <w:shd w:val="clear" w:color="auto" w:fill="auto"/>
          </w:tcPr>
          <w:p w14:paraId="19237234" w14:textId="349FBA64" w:rsidR="003E6CB0" w:rsidRPr="003C4EEF" w:rsidRDefault="003E6CB0" w:rsidP="003F1424">
            <w:pPr>
              <w:rPr>
                <w:sz w:val="24"/>
                <w:szCs w:val="24"/>
              </w:rPr>
            </w:pPr>
            <w:r w:rsidRPr="003C4EEF">
              <w:rPr>
                <w:sz w:val="24"/>
                <w:szCs w:val="24"/>
              </w:rPr>
              <w:t xml:space="preserve">Ensure you are registered on WB5101 AND that </w:t>
            </w:r>
            <w:r w:rsidRPr="00E37857">
              <w:rPr>
                <w:b/>
                <w:sz w:val="24"/>
                <w:szCs w:val="24"/>
              </w:rPr>
              <w:t xml:space="preserve">you are able to undertake </w:t>
            </w:r>
            <w:r w:rsidR="00085A20">
              <w:rPr>
                <w:b/>
                <w:sz w:val="24"/>
                <w:szCs w:val="24"/>
              </w:rPr>
              <w:t>ML5004</w:t>
            </w:r>
            <w:r w:rsidRPr="00E37857">
              <w:rPr>
                <w:b/>
                <w:sz w:val="24"/>
                <w:szCs w:val="24"/>
              </w:rPr>
              <w:t xml:space="preserve"> on your programme</w:t>
            </w:r>
            <w:r w:rsidRPr="003C4EEF">
              <w:rPr>
                <w:sz w:val="24"/>
                <w:szCs w:val="24"/>
              </w:rPr>
              <w:t>.</w:t>
            </w:r>
          </w:p>
        </w:tc>
        <w:tc>
          <w:tcPr>
            <w:tcW w:w="2835" w:type="dxa"/>
            <w:shd w:val="clear" w:color="auto" w:fill="auto"/>
          </w:tcPr>
          <w:p w14:paraId="7FE10702" w14:textId="77777777" w:rsidR="003E6CB0" w:rsidRPr="00AE3C51" w:rsidRDefault="003E6CB0" w:rsidP="003F1424">
            <w:pPr>
              <w:rPr>
                <w:sz w:val="24"/>
                <w:szCs w:val="24"/>
              </w:rPr>
            </w:pPr>
            <w:r>
              <w:rPr>
                <w:sz w:val="24"/>
                <w:szCs w:val="24"/>
              </w:rPr>
              <w:t xml:space="preserve">You will be transferred from WB5101 if you are successful, but you MUST be registered for WB5101 to apply. </w:t>
            </w:r>
          </w:p>
        </w:tc>
        <w:tc>
          <w:tcPr>
            <w:tcW w:w="1304" w:type="dxa"/>
            <w:shd w:val="clear" w:color="auto" w:fill="auto"/>
          </w:tcPr>
          <w:p w14:paraId="76D6DAEC" w14:textId="77777777" w:rsidR="003E6CB0" w:rsidRPr="00AE3C51" w:rsidRDefault="003E6CB0" w:rsidP="003F1424">
            <w:pPr>
              <w:rPr>
                <w:sz w:val="24"/>
                <w:szCs w:val="24"/>
              </w:rPr>
            </w:pPr>
          </w:p>
        </w:tc>
        <w:tc>
          <w:tcPr>
            <w:tcW w:w="3195" w:type="dxa"/>
            <w:shd w:val="clear" w:color="auto" w:fill="auto"/>
          </w:tcPr>
          <w:p w14:paraId="2B999209" w14:textId="77777777" w:rsidR="003E6CB0" w:rsidRPr="00AE3C51" w:rsidRDefault="003E6CB0" w:rsidP="003F1424">
            <w:pPr>
              <w:rPr>
                <w:sz w:val="24"/>
                <w:szCs w:val="24"/>
              </w:rPr>
            </w:pPr>
            <w:r>
              <w:rPr>
                <w:sz w:val="24"/>
                <w:szCs w:val="24"/>
              </w:rPr>
              <w:t xml:space="preserve">This can be done from March of your first year. </w:t>
            </w:r>
          </w:p>
        </w:tc>
      </w:tr>
      <w:tr w:rsidR="003E6CB0" w:rsidRPr="00AE3C51" w14:paraId="3D4A3FD8" w14:textId="77777777" w:rsidTr="003F1424">
        <w:tc>
          <w:tcPr>
            <w:tcW w:w="392" w:type="dxa"/>
          </w:tcPr>
          <w:p w14:paraId="14713520" w14:textId="77777777" w:rsidR="003E6CB0" w:rsidRPr="00AE3C51" w:rsidRDefault="003E6CB0" w:rsidP="003F1424">
            <w:pPr>
              <w:rPr>
                <w:b/>
                <w:sz w:val="24"/>
                <w:szCs w:val="24"/>
              </w:rPr>
            </w:pPr>
            <w:r>
              <w:rPr>
                <w:b/>
                <w:sz w:val="24"/>
                <w:szCs w:val="24"/>
              </w:rPr>
              <w:t>C</w:t>
            </w:r>
          </w:p>
        </w:tc>
        <w:tc>
          <w:tcPr>
            <w:tcW w:w="2410" w:type="dxa"/>
            <w:shd w:val="clear" w:color="auto" w:fill="auto"/>
          </w:tcPr>
          <w:p w14:paraId="560FBADB" w14:textId="77777777" w:rsidR="003E6CB0" w:rsidRPr="00646DAA" w:rsidRDefault="003E6CB0" w:rsidP="003E6CB0">
            <w:pPr>
              <w:pStyle w:val="ListParagraph"/>
              <w:numPr>
                <w:ilvl w:val="0"/>
                <w:numId w:val="11"/>
              </w:numPr>
              <w:rPr>
                <w:sz w:val="24"/>
                <w:szCs w:val="24"/>
              </w:rPr>
            </w:pPr>
            <w:r w:rsidRPr="00646DAA">
              <w:rPr>
                <w:sz w:val="24"/>
                <w:szCs w:val="24"/>
              </w:rPr>
              <w:t>Research destinations available</w:t>
            </w:r>
          </w:p>
          <w:p w14:paraId="3480402C" w14:textId="77777777" w:rsidR="003E6CB0" w:rsidRPr="00646DAA" w:rsidRDefault="003E6CB0" w:rsidP="003E6CB0">
            <w:pPr>
              <w:pStyle w:val="ListParagraph"/>
              <w:numPr>
                <w:ilvl w:val="0"/>
                <w:numId w:val="11"/>
              </w:numPr>
              <w:rPr>
                <w:sz w:val="24"/>
                <w:szCs w:val="24"/>
              </w:rPr>
            </w:pPr>
            <w:r w:rsidRPr="00646DAA">
              <w:rPr>
                <w:sz w:val="24"/>
                <w:szCs w:val="24"/>
              </w:rPr>
              <w:t>Choose your preferred option.</w:t>
            </w:r>
          </w:p>
          <w:p w14:paraId="372A9EF1" w14:textId="77777777" w:rsidR="003E6CB0" w:rsidRPr="00646DAA" w:rsidRDefault="003E6CB0" w:rsidP="003E6CB0">
            <w:pPr>
              <w:pStyle w:val="ListParagraph"/>
              <w:numPr>
                <w:ilvl w:val="0"/>
                <w:numId w:val="11"/>
              </w:numPr>
              <w:rPr>
                <w:sz w:val="24"/>
                <w:szCs w:val="24"/>
              </w:rPr>
            </w:pPr>
            <w:r w:rsidRPr="00646DAA">
              <w:rPr>
                <w:sz w:val="24"/>
                <w:szCs w:val="24"/>
              </w:rPr>
              <w:t xml:space="preserve">Complete </w:t>
            </w:r>
            <w:r>
              <w:rPr>
                <w:sz w:val="24"/>
                <w:szCs w:val="24"/>
              </w:rPr>
              <w:t xml:space="preserve">and  your </w:t>
            </w:r>
            <w:r w:rsidRPr="00646DAA">
              <w:rPr>
                <w:sz w:val="24"/>
                <w:szCs w:val="24"/>
              </w:rPr>
              <w:t xml:space="preserve">application form </w:t>
            </w:r>
          </w:p>
        </w:tc>
        <w:tc>
          <w:tcPr>
            <w:tcW w:w="2835" w:type="dxa"/>
            <w:shd w:val="clear" w:color="auto" w:fill="auto"/>
          </w:tcPr>
          <w:p w14:paraId="79205DE9" w14:textId="77777777" w:rsidR="003E6CB0" w:rsidRPr="00AE3C51" w:rsidRDefault="003E6CB0" w:rsidP="003F1424">
            <w:pPr>
              <w:rPr>
                <w:sz w:val="24"/>
                <w:szCs w:val="24"/>
              </w:rPr>
            </w:pPr>
            <w:r>
              <w:rPr>
                <w:sz w:val="24"/>
                <w:szCs w:val="24"/>
              </w:rPr>
              <w:t xml:space="preserve">Your application will be evaluated and you will hear back from us within four working weeks. </w:t>
            </w:r>
          </w:p>
        </w:tc>
        <w:tc>
          <w:tcPr>
            <w:tcW w:w="1304" w:type="dxa"/>
            <w:shd w:val="clear" w:color="auto" w:fill="auto"/>
          </w:tcPr>
          <w:p w14:paraId="69BFB618" w14:textId="77777777" w:rsidR="003E6CB0" w:rsidRPr="00AE3C51" w:rsidRDefault="003E6CB0" w:rsidP="003F1424">
            <w:pPr>
              <w:rPr>
                <w:sz w:val="24"/>
                <w:szCs w:val="24"/>
              </w:rPr>
            </w:pPr>
          </w:p>
        </w:tc>
        <w:tc>
          <w:tcPr>
            <w:tcW w:w="3195" w:type="dxa"/>
            <w:shd w:val="clear" w:color="auto" w:fill="auto"/>
          </w:tcPr>
          <w:p w14:paraId="7AB999B2" w14:textId="77777777" w:rsidR="003E6CB0" w:rsidRPr="00AE3C51" w:rsidRDefault="003E6CB0" w:rsidP="003F1424">
            <w:pPr>
              <w:rPr>
                <w:sz w:val="24"/>
                <w:szCs w:val="24"/>
              </w:rPr>
            </w:pPr>
            <w:r w:rsidRPr="009A3096">
              <w:rPr>
                <w:sz w:val="24"/>
                <w:szCs w:val="24"/>
              </w:rPr>
              <w:t xml:space="preserve">Spaces for appointments are limited and are </w:t>
            </w:r>
            <w:r w:rsidRPr="009A3096">
              <w:rPr>
                <w:b/>
                <w:sz w:val="24"/>
                <w:szCs w:val="24"/>
              </w:rPr>
              <w:t>allocated on a first come first serve basis</w:t>
            </w:r>
            <w:r w:rsidRPr="009A3096">
              <w:rPr>
                <w:sz w:val="24"/>
                <w:szCs w:val="24"/>
              </w:rPr>
              <w:t xml:space="preserve"> the earlier </w:t>
            </w:r>
            <w:r>
              <w:rPr>
                <w:sz w:val="24"/>
                <w:szCs w:val="24"/>
              </w:rPr>
              <w:t xml:space="preserve">you complete the application form the better. </w:t>
            </w:r>
            <w:r>
              <w:rPr>
                <w:b/>
                <w:sz w:val="24"/>
                <w:szCs w:val="24"/>
              </w:rPr>
              <w:t xml:space="preserve"> </w:t>
            </w:r>
          </w:p>
        </w:tc>
      </w:tr>
      <w:tr w:rsidR="003E6CB0" w:rsidRPr="00AE3C51" w14:paraId="22BD92C2" w14:textId="77777777" w:rsidTr="003F1424">
        <w:tc>
          <w:tcPr>
            <w:tcW w:w="392" w:type="dxa"/>
          </w:tcPr>
          <w:p w14:paraId="648016CF" w14:textId="77777777" w:rsidR="003E6CB0" w:rsidRPr="00AE3C51" w:rsidRDefault="003E6CB0" w:rsidP="003F1424">
            <w:pPr>
              <w:rPr>
                <w:b/>
                <w:sz w:val="24"/>
                <w:szCs w:val="24"/>
              </w:rPr>
            </w:pPr>
            <w:r>
              <w:rPr>
                <w:b/>
                <w:sz w:val="24"/>
                <w:szCs w:val="24"/>
              </w:rPr>
              <w:t>D</w:t>
            </w:r>
          </w:p>
        </w:tc>
        <w:tc>
          <w:tcPr>
            <w:tcW w:w="2410" w:type="dxa"/>
            <w:shd w:val="clear" w:color="auto" w:fill="auto"/>
          </w:tcPr>
          <w:p w14:paraId="20F7FF22" w14:textId="77777777" w:rsidR="003E6CB0" w:rsidRPr="00AE3C51" w:rsidRDefault="003E6CB0" w:rsidP="003F1424">
            <w:pPr>
              <w:rPr>
                <w:sz w:val="24"/>
                <w:szCs w:val="24"/>
              </w:rPr>
            </w:pPr>
            <w:r w:rsidRPr="00AE3C51">
              <w:rPr>
                <w:b/>
                <w:sz w:val="24"/>
                <w:szCs w:val="24"/>
              </w:rPr>
              <w:t xml:space="preserve">Attend </w:t>
            </w:r>
            <w:r>
              <w:rPr>
                <w:sz w:val="24"/>
                <w:szCs w:val="24"/>
              </w:rPr>
              <w:t xml:space="preserve">an </w:t>
            </w:r>
            <w:r w:rsidRPr="00AE3C51">
              <w:rPr>
                <w:sz w:val="24"/>
                <w:szCs w:val="24"/>
              </w:rPr>
              <w:t>Information Evening as soon as possible.</w:t>
            </w:r>
          </w:p>
        </w:tc>
        <w:tc>
          <w:tcPr>
            <w:tcW w:w="2835" w:type="dxa"/>
            <w:shd w:val="clear" w:color="auto" w:fill="auto"/>
          </w:tcPr>
          <w:p w14:paraId="65037F76" w14:textId="77777777" w:rsidR="003E6CB0" w:rsidRPr="00AE3C51" w:rsidRDefault="003E6CB0" w:rsidP="003F1424">
            <w:pPr>
              <w:rPr>
                <w:sz w:val="24"/>
                <w:szCs w:val="24"/>
              </w:rPr>
            </w:pPr>
            <w:r w:rsidRPr="00AE3C51">
              <w:rPr>
                <w:sz w:val="24"/>
                <w:szCs w:val="24"/>
              </w:rPr>
              <w:t>These are designed to help you make your destination decisions.  We will also offer advice on</w:t>
            </w:r>
            <w:r>
              <w:rPr>
                <w:sz w:val="24"/>
                <w:szCs w:val="24"/>
              </w:rPr>
              <w:t xml:space="preserve"> </w:t>
            </w:r>
            <w:r w:rsidRPr="007D25A2">
              <w:rPr>
                <w:b/>
                <w:sz w:val="24"/>
                <w:szCs w:val="24"/>
              </w:rPr>
              <w:t>fund raising</w:t>
            </w:r>
            <w:r>
              <w:rPr>
                <w:sz w:val="24"/>
                <w:szCs w:val="24"/>
              </w:rPr>
              <w:t xml:space="preserve">*, </w:t>
            </w:r>
            <w:r w:rsidRPr="00AE3C51">
              <w:rPr>
                <w:sz w:val="24"/>
                <w:szCs w:val="24"/>
              </w:rPr>
              <w:t>student finance and bursaries available</w:t>
            </w:r>
            <w:r>
              <w:rPr>
                <w:sz w:val="24"/>
                <w:szCs w:val="24"/>
              </w:rPr>
              <w:t>, at these sessions.</w:t>
            </w:r>
          </w:p>
        </w:tc>
        <w:tc>
          <w:tcPr>
            <w:tcW w:w="1304" w:type="dxa"/>
            <w:shd w:val="clear" w:color="auto" w:fill="auto"/>
          </w:tcPr>
          <w:p w14:paraId="523DAFFA" w14:textId="77777777" w:rsidR="003E6CB0" w:rsidRPr="00AE3C51" w:rsidRDefault="003E6CB0" w:rsidP="003F1424">
            <w:pPr>
              <w:rPr>
                <w:sz w:val="24"/>
                <w:szCs w:val="24"/>
              </w:rPr>
            </w:pPr>
          </w:p>
        </w:tc>
        <w:tc>
          <w:tcPr>
            <w:tcW w:w="3195" w:type="dxa"/>
            <w:shd w:val="clear" w:color="auto" w:fill="auto"/>
          </w:tcPr>
          <w:p w14:paraId="2394E90E" w14:textId="77777777" w:rsidR="003E6CB0" w:rsidRPr="00AE3C51" w:rsidRDefault="003E6CB0" w:rsidP="003F1424">
            <w:pPr>
              <w:rPr>
                <w:sz w:val="24"/>
                <w:szCs w:val="24"/>
              </w:rPr>
            </w:pPr>
            <w:r w:rsidRPr="00AE3C51">
              <w:rPr>
                <w:sz w:val="24"/>
                <w:szCs w:val="24"/>
              </w:rPr>
              <w:t>As soon as an in</w:t>
            </w:r>
            <w:r>
              <w:rPr>
                <w:sz w:val="24"/>
                <w:szCs w:val="24"/>
              </w:rPr>
              <w:t>formation evening is available; but do not wait to have attended before you apply.</w:t>
            </w:r>
          </w:p>
        </w:tc>
      </w:tr>
      <w:tr w:rsidR="003E6CB0" w:rsidRPr="00AE3C51" w14:paraId="227D949F" w14:textId="77777777" w:rsidTr="003F1424">
        <w:tc>
          <w:tcPr>
            <w:tcW w:w="392" w:type="dxa"/>
          </w:tcPr>
          <w:p w14:paraId="5DB3D9B1" w14:textId="77777777" w:rsidR="003E6CB0" w:rsidRPr="00222A92" w:rsidRDefault="003E6CB0" w:rsidP="003F1424">
            <w:pPr>
              <w:rPr>
                <w:b/>
                <w:sz w:val="24"/>
                <w:szCs w:val="24"/>
              </w:rPr>
            </w:pPr>
            <w:r>
              <w:rPr>
                <w:b/>
                <w:sz w:val="24"/>
                <w:szCs w:val="24"/>
              </w:rPr>
              <w:lastRenderedPageBreak/>
              <w:t>D</w:t>
            </w:r>
          </w:p>
        </w:tc>
        <w:tc>
          <w:tcPr>
            <w:tcW w:w="2410" w:type="dxa"/>
            <w:shd w:val="clear" w:color="auto" w:fill="auto"/>
          </w:tcPr>
          <w:p w14:paraId="57B34480" w14:textId="77777777" w:rsidR="003E6CB0" w:rsidRDefault="003E6CB0" w:rsidP="003F1424">
            <w:pPr>
              <w:rPr>
                <w:sz w:val="24"/>
                <w:szCs w:val="24"/>
              </w:rPr>
            </w:pPr>
            <w:r w:rsidRPr="00646DAA">
              <w:rPr>
                <w:b/>
                <w:sz w:val="24"/>
                <w:szCs w:val="24"/>
              </w:rPr>
              <w:t>Attend interview</w:t>
            </w:r>
            <w:r w:rsidRPr="00AE3C51">
              <w:rPr>
                <w:sz w:val="24"/>
                <w:szCs w:val="24"/>
              </w:rPr>
              <w:t xml:space="preserve"> with Study Abroad Tutor.</w:t>
            </w:r>
          </w:p>
          <w:p w14:paraId="1357BD3E" w14:textId="77777777" w:rsidR="003E6CB0" w:rsidRPr="00AE3C51" w:rsidRDefault="003E6CB0" w:rsidP="003F1424">
            <w:pPr>
              <w:rPr>
                <w:sz w:val="24"/>
                <w:szCs w:val="24"/>
              </w:rPr>
            </w:pPr>
          </w:p>
        </w:tc>
        <w:tc>
          <w:tcPr>
            <w:tcW w:w="2835" w:type="dxa"/>
            <w:shd w:val="clear" w:color="auto" w:fill="auto"/>
          </w:tcPr>
          <w:p w14:paraId="2803A5BA" w14:textId="77777777" w:rsidR="003E6CB0" w:rsidRPr="00AE3C51" w:rsidRDefault="003E6CB0" w:rsidP="003F1424">
            <w:pPr>
              <w:rPr>
                <w:sz w:val="24"/>
                <w:szCs w:val="24"/>
              </w:rPr>
            </w:pPr>
            <w:r w:rsidRPr="00AE3C51">
              <w:rPr>
                <w:sz w:val="24"/>
                <w:szCs w:val="24"/>
              </w:rPr>
              <w:t xml:space="preserve">You will be invited to have an interview with the study abroad tutor, to assess your suitability for </w:t>
            </w:r>
            <w:r>
              <w:rPr>
                <w:sz w:val="24"/>
                <w:szCs w:val="24"/>
              </w:rPr>
              <w:t>experiential overseas learning at your chosen destination</w:t>
            </w:r>
            <w:r w:rsidRPr="00AE3C51">
              <w:rPr>
                <w:sz w:val="24"/>
                <w:szCs w:val="24"/>
              </w:rPr>
              <w:t xml:space="preserve">. </w:t>
            </w:r>
            <w:r>
              <w:rPr>
                <w:sz w:val="24"/>
                <w:szCs w:val="24"/>
              </w:rPr>
              <w:t xml:space="preserve"> </w:t>
            </w:r>
          </w:p>
        </w:tc>
        <w:tc>
          <w:tcPr>
            <w:tcW w:w="1304" w:type="dxa"/>
            <w:shd w:val="clear" w:color="auto" w:fill="auto"/>
          </w:tcPr>
          <w:p w14:paraId="2EF99EDF" w14:textId="77777777" w:rsidR="003E6CB0" w:rsidRDefault="003E6CB0" w:rsidP="003F1424">
            <w:pPr>
              <w:rPr>
                <w:sz w:val="24"/>
                <w:szCs w:val="24"/>
              </w:rPr>
            </w:pPr>
          </w:p>
          <w:p w14:paraId="3950A3BC" w14:textId="77777777" w:rsidR="003E6CB0" w:rsidRDefault="003E6CB0" w:rsidP="003F1424">
            <w:pPr>
              <w:rPr>
                <w:sz w:val="24"/>
                <w:szCs w:val="24"/>
              </w:rPr>
            </w:pPr>
          </w:p>
          <w:p w14:paraId="65A62B27" w14:textId="77777777" w:rsidR="003E6CB0" w:rsidRDefault="003E6CB0" w:rsidP="003F1424">
            <w:pPr>
              <w:rPr>
                <w:sz w:val="24"/>
                <w:szCs w:val="24"/>
              </w:rPr>
            </w:pPr>
          </w:p>
          <w:p w14:paraId="32D2586D" w14:textId="77777777" w:rsidR="003E6CB0" w:rsidRPr="00AE3C51" w:rsidRDefault="003E6CB0" w:rsidP="003F1424">
            <w:pPr>
              <w:rPr>
                <w:sz w:val="24"/>
                <w:szCs w:val="24"/>
              </w:rPr>
            </w:pPr>
          </w:p>
        </w:tc>
        <w:tc>
          <w:tcPr>
            <w:tcW w:w="3195" w:type="dxa"/>
            <w:shd w:val="clear" w:color="auto" w:fill="auto"/>
          </w:tcPr>
          <w:p w14:paraId="4A971E98" w14:textId="09BAFCC8" w:rsidR="003E6CB0" w:rsidRPr="00AE3C51" w:rsidRDefault="003E6CB0" w:rsidP="003F1424">
            <w:pPr>
              <w:rPr>
                <w:sz w:val="24"/>
                <w:szCs w:val="24"/>
              </w:rPr>
            </w:pPr>
            <w:r>
              <w:rPr>
                <w:sz w:val="24"/>
                <w:szCs w:val="24"/>
              </w:rPr>
              <w:t xml:space="preserve">From the May prior to your intended departure the following May. For </w:t>
            </w:r>
            <w:proofErr w:type="gramStart"/>
            <w:r>
              <w:rPr>
                <w:sz w:val="24"/>
                <w:szCs w:val="24"/>
              </w:rPr>
              <w:t>example</w:t>
            </w:r>
            <w:proofErr w:type="gramEnd"/>
            <w:r>
              <w:rPr>
                <w:sz w:val="24"/>
                <w:szCs w:val="24"/>
              </w:rPr>
              <w:t xml:space="preserve"> from May 20</w:t>
            </w:r>
            <w:r w:rsidR="00085A20">
              <w:rPr>
                <w:sz w:val="24"/>
                <w:szCs w:val="24"/>
              </w:rPr>
              <w:t>22</w:t>
            </w:r>
            <w:r>
              <w:rPr>
                <w:sz w:val="24"/>
                <w:szCs w:val="24"/>
              </w:rPr>
              <w:t xml:space="preserve"> for outbound May 20</w:t>
            </w:r>
            <w:r w:rsidR="00085A20">
              <w:rPr>
                <w:sz w:val="24"/>
                <w:szCs w:val="24"/>
              </w:rPr>
              <w:t>23</w:t>
            </w:r>
            <w:r>
              <w:rPr>
                <w:sz w:val="24"/>
                <w:szCs w:val="24"/>
              </w:rPr>
              <w:t xml:space="preserve">. </w:t>
            </w:r>
          </w:p>
        </w:tc>
      </w:tr>
      <w:tr w:rsidR="003E6CB0" w:rsidRPr="00AE3C51" w14:paraId="07D6D645" w14:textId="77777777" w:rsidTr="003F1424">
        <w:tc>
          <w:tcPr>
            <w:tcW w:w="392" w:type="dxa"/>
            <w:shd w:val="clear" w:color="auto" w:fill="F7CAAC" w:themeFill="accent2" w:themeFillTint="66"/>
          </w:tcPr>
          <w:p w14:paraId="46BB64B7" w14:textId="77777777" w:rsidR="003E6CB0" w:rsidRDefault="003E6CB0" w:rsidP="003F1424">
            <w:pPr>
              <w:rPr>
                <w:b/>
                <w:sz w:val="24"/>
                <w:szCs w:val="24"/>
              </w:rPr>
            </w:pPr>
            <w:r>
              <w:rPr>
                <w:b/>
                <w:sz w:val="24"/>
                <w:szCs w:val="24"/>
              </w:rPr>
              <w:t>E</w:t>
            </w:r>
          </w:p>
        </w:tc>
        <w:tc>
          <w:tcPr>
            <w:tcW w:w="2410" w:type="dxa"/>
            <w:shd w:val="clear" w:color="auto" w:fill="F7CAAC" w:themeFill="accent2" w:themeFillTint="66"/>
          </w:tcPr>
          <w:p w14:paraId="1E1388DD" w14:textId="77777777" w:rsidR="003E6CB0" w:rsidRPr="00646DAA" w:rsidRDefault="003E6CB0" w:rsidP="003F1424">
            <w:pPr>
              <w:rPr>
                <w:b/>
                <w:sz w:val="24"/>
                <w:szCs w:val="24"/>
              </w:rPr>
            </w:pPr>
            <w:r w:rsidRPr="00CB4727">
              <w:rPr>
                <w:b/>
                <w:sz w:val="24"/>
                <w:szCs w:val="24"/>
              </w:rPr>
              <w:t xml:space="preserve">Await </w:t>
            </w:r>
            <w:r>
              <w:rPr>
                <w:b/>
                <w:sz w:val="24"/>
                <w:szCs w:val="24"/>
              </w:rPr>
              <w:t xml:space="preserve">early decision* </w:t>
            </w:r>
          </w:p>
        </w:tc>
        <w:tc>
          <w:tcPr>
            <w:tcW w:w="2835" w:type="dxa"/>
            <w:shd w:val="clear" w:color="auto" w:fill="F7CAAC" w:themeFill="accent2" w:themeFillTint="66"/>
          </w:tcPr>
          <w:p w14:paraId="6E764B97" w14:textId="77777777" w:rsidR="003E6CB0" w:rsidRPr="00AE3C51" w:rsidRDefault="003E6CB0" w:rsidP="003F1424">
            <w:pPr>
              <w:rPr>
                <w:sz w:val="24"/>
                <w:szCs w:val="24"/>
              </w:rPr>
            </w:pPr>
            <w:r>
              <w:rPr>
                <w:sz w:val="24"/>
                <w:szCs w:val="24"/>
              </w:rPr>
              <w:t>Students’ who complete the application process at least one month before the deadline – including the supplying of references. Will have their applications’ reviewed by the panel ASAP</w:t>
            </w:r>
          </w:p>
        </w:tc>
        <w:tc>
          <w:tcPr>
            <w:tcW w:w="1304" w:type="dxa"/>
            <w:shd w:val="clear" w:color="auto" w:fill="F7CAAC" w:themeFill="accent2" w:themeFillTint="66"/>
          </w:tcPr>
          <w:p w14:paraId="4B3EE0BB" w14:textId="77777777" w:rsidR="003E6CB0" w:rsidRDefault="003E6CB0" w:rsidP="003F1424">
            <w:pPr>
              <w:rPr>
                <w:sz w:val="24"/>
                <w:szCs w:val="24"/>
              </w:rPr>
            </w:pPr>
          </w:p>
        </w:tc>
        <w:tc>
          <w:tcPr>
            <w:tcW w:w="3195" w:type="dxa"/>
            <w:shd w:val="clear" w:color="auto" w:fill="F7CAAC" w:themeFill="accent2" w:themeFillTint="66"/>
          </w:tcPr>
          <w:p w14:paraId="46404FF5" w14:textId="77777777" w:rsidR="003E6CB0" w:rsidRDefault="003E6CB0" w:rsidP="003F1424">
            <w:pPr>
              <w:rPr>
                <w:sz w:val="24"/>
                <w:szCs w:val="24"/>
              </w:rPr>
            </w:pPr>
            <w:r w:rsidRPr="00D96114">
              <w:rPr>
                <w:b/>
                <w:sz w:val="24"/>
                <w:szCs w:val="24"/>
              </w:rPr>
              <w:t>3</w:t>
            </w:r>
            <w:r w:rsidRPr="00D96114">
              <w:rPr>
                <w:b/>
                <w:sz w:val="24"/>
                <w:szCs w:val="24"/>
                <w:vertAlign w:val="superscript"/>
              </w:rPr>
              <w:t>RD</w:t>
            </w:r>
            <w:r w:rsidRPr="00D96114">
              <w:rPr>
                <w:b/>
                <w:sz w:val="24"/>
                <w:szCs w:val="24"/>
              </w:rPr>
              <w:t xml:space="preserve"> OF OCTOBER</w:t>
            </w:r>
            <w:r>
              <w:rPr>
                <w:sz w:val="24"/>
                <w:szCs w:val="24"/>
              </w:rPr>
              <w:t xml:space="preserve"> final deadline for an early decision  </w:t>
            </w:r>
          </w:p>
          <w:p w14:paraId="2C4844AB" w14:textId="77777777" w:rsidR="003E6CB0" w:rsidRDefault="003E6CB0" w:rsidP="003F1424">
            <w:pPr>
              <w:rPr>
                <w:sz w:val="24"/>
                <w:szCs w:val="24"/>
              </w:rPr>
            </w:pPr>
          </w:p>
          <w:p w14:paraId="6B7F25B7" w14:textId="77777777" w:rsidR="003E6CB0" w:rsidRDefault="003E6CB0" w:rsidP="003F1424">
            <w:pPr>
              <w:rPr>
                <w:sz w:val="24"/>
                <w:szCs w:val="24"/>
              </w:rPr>
            </w:pPr>
            <w:r>
              <w:rPr>
                <w:sz w:val="24"/>
                <w:szCs w:val="24"/>
              </w:rPr>
              <w:t xml:space="preserve">The panel will inform early applicants of their decision within two weeks of their interview. </w:t>
            </w:r>
          </w:p>
        </w:tc>
      </w:tr>
      <w:tr w:rsidR="003E6CB0" w:rsidRPr="00AE3C51" w14:paraId="183DE915" w14:textId="77777777" w:rsidTr="003F1424">
        <w:tc>
          <w:tcPr>
            <w:tcW w:w="392" w:type="dxa"/>
          </w:tcPr>
          <w:p w14:paraId="57E6C10C" w14:textId="77777777" w:rsidR="003E6CB0" w:rsidRDefault="003E6CB0" w:rsidP="003F1424">
            <w:pPr>
              <w:rPr>
                <w:b/>
                <w:sz w:val="24"/>
                <w:szCs w:val="24"/>
              </w:rPr>
            </w:pPr>
            <w:r>
              <w:rPr>
                <w:b/>
                <w:sz w:val="24"/>
                <w:szCs w:val="24"/>
              </w:rPr>
              <w:t>F</w:t>
            </w:r>
          </w:p>
        </w:tc>
        <w:tc>
          <w:tcPr>
            <w:tcW w:w="2410" w:type="dxa"/>
            <w:shd w:val="clear" w:color="auto" w:fill="auto"/>
          </w:tcPr>
          <w:p w14:paraId="4A88DB1A" w14:textId="77777777" w:rsidR="003E6CB0" w:rsidRPr="007D25A2" w:rsidRDefault="003E6CB0" w:rsidP="003F1424">
            <w:pPr>
              <w:rPr>
                <w:b/>
                <w:sz w:val="24"/>
                <w:szCs w:val="24"/>
              </w:rPr>
            </w:pPr>
            <w:r w:rsidRPr="007D25A2">
              <w:rPr>
                <w:b/>
                <w:sz w:val="24"/>
                <w:szCs w:val="24"/>
              </w:rPr>
              <w:t xml:space="preserve">Await decision </w:t>
            </w:r>
          </w:p>
        </w:tc>
        <w:tc>
          <w:tcPr>
            <w:tcW w:w="2835" w:type="dxa"/>
            <w:shd w:val="clear" w:color="auto" w:fill="auto"/>
          </w:tcPr>
          <w:p w14:paraId="7F4A43F1" w14:textId="77777777" w:rsidR="003E6CB0" w:rsidRDefault="003E6CB0" w:rsidP="003F1424">
            <w:pPr>
              <w:rPr>
                <w:sz w:val="24"/>
                <w:szCs w:val="24"/>
              </w:rPr>
            </w:pPr>
            <w:r>
              <w:rPr>
                <w:sz w:val="24"/>
                <w:szCs w:val="24"/>
              </w:rPr>
              <w:t xml:space="preserve">The Study abroad team scrutinise application as a panel and notify students of the outcome.  Priority will be given to those who have attended an interview.  </w:t>
            </w:r>
            <w:r w:rsidRPr="00AE3C51">
              <w:rPr>
                <w:sz w:val="24"/>
                <w:szCs w:val="24"/>
              </w:rPr>
              <w:t xml:space="preserve">You will need to </w:t>
            </w:r>
            <w:r>
              <w:rPr>
                <w:sz w:val="24"/>
                <w:szCs w:val="24"/>
              </w:rPr>
              <w:t xml:space="preserve">have your interview by </w:t>
            </w:r>
            <w:r>
              <w:rPr>
                <w:b/>
                <w:sz w:val="24"/>
                <w:szCs w:val="24"/>
              </w:rPr>
              <w:t>29</w:t>
            </w:r>
            <w:r w:rsidRPr="00C01FF7">
              <w:rPr>
                <w:b/>
                <w:sz w:val="24"/>
                <w:szCs w:val="24"/>
                <w:vertAlign w:val="superscript"/>
              </w:rPr>
              <w:t>th</w:t>
            </w:r>
            <w:r>
              <w:rPr>
                <w:b/>
                <w:sz w:val="24"/>
                <w:szCs w:val="24"/>
              </w:rPr>
              <w:t xml:space="preserve"> of October</w:t>
            </w:r>
            <w:r>
              <w:rPr>
                <w:sz w:val="24"/>
                <w:szCs w:val="24"/>
              </w:rPr>
              <w:t xml:space="preserve"> to support your application. </w:t>
            </w:r>
            <w:r w:rsidRPr="00C01FF7">
              <w:rPr>
                <w:sz w:val="24"/>
                <w:szCs w:val="24"/>
              </w:rPr>
              <w:t xml:space="preserve"> </w:t>
            </w:r>
          </w:p>
          <w:p w14:paraId="5F1D6A09" w14:textId="77777777" w:rsidR="003E6CB0" w:rsidRPr="00AE3C51" w:rsidRDefault="003E6CB0" w:rsidP="003F1424">
            <w:pPr>
              <w:rPr>
                <w:sz w:val="24"/>
                <w:szCs w:val="24"/>
              </w:rPr>
            </w:pPr>
            <w:r>
              <w:rPr>
                <w:sz w:val="24"/>
                <w:szCs w:val="24"/>
              </w:rPr>
              <w:t xml:space="preserve">If you have not been able to attend interview you may be offered a place pending interview.  </w:t>
            </w:r>
          </w:p>
        </w:tc>
        <w:tc>
          <w:tcPr>
            <w:tcW w:w="1304" w:type="dxa"/>
            <w:shd w:val="clear" w:color="auto" w:fill="auto"/>
          </w:tcPr>
          <w:p w14:paraId="0679D448" w14:textId="77777777" w:rsidR="003E6CB0" w:rsidRDefault="003E6CB0" w:rsidP="003F1424">
            <w:pPr>
              <w:rPr>
                <w:sz w:val="24"/>
                <w:szCs w:val="24"/>
              </w:rPr>
            </w:pPr>
          </w:p>
        </w:tc>
        <w:tc>
          <w:tcPr>
            <w:tcW w:w="3195" w:type="dxa"/>
            <w:shd w:val="clear" w:color="auto" w:fill="auto"/>
          </w:tcPr>
          <w:p w14:paraId="0AD18F0C" w14:textId="77777777" w:rsidR="003E6CB0" w:rsidRPr="00E25929" w:rsidRDefault="003E6CB0" w:rsidP="003F1424">
            <w:pPr>
              <w:rPr>
                <w:rFonts w:cs="Arial"/>
                <w:color w:val="FF0000"/>
                <w:sz w:val="24"/>
                <w:szCs w:val="24"/>
              </w:rPr>
            </w:pPr>
            <w:r w:rsidRPr="00E25929">
              <w:rPr>
                <w:rFonts w:cs="Arial"/>
                <w:color w:val="FF0000"/>
                <w:sz w:val="24"/>
                <w:szCs w:val="24"/>
              </w:rPr>
              <w:t>3</w:t>
            </w:r>
            <w:r w:rsidRPr="00E25929">
              <w:rPr>
                <w:rFonts w:cs="Arial"/>
                <w:color w:val="FF0000"/>
                <w:sz w:val="24"/>
                <w:szCs w:val="24"/>
                <w:vertAlign w:val="superscript"/>
              </w:rPr>
              <w:t>RD</w:t>
            </w:r>
            <w:r w:rsidRPr="00E25929">
              <w:rPr>
                <w:rFonts w:cs="Arial"/>
                <w:color w:val="FF0000"/>
                <w:sz w:val="24"/>
                <w:szCs w:val="24"/>
              </w:rPr>
              <w:t xml:space="preserve"> NOVEMBER ABSOLUTE DEADLINE</w:t>
            </w:r>
          </w:p>
          <w:p w14:paraId="24697E60" w14:textId="77777777" w:rsidR="003E6CB0" w:rsidRDefault="003E6CB0" w:rsidP="003F1424">
            <w:pPr>
              <w:rPr>
                <w:rFonts w:cs="Arial"/>
                <w:sz w:val="24"/>
                <w:szCs w:val="24"/>
              </w:rPr>
            </w:pPr>
          </w:p>
          <w:p w14:paraId="7E21F97F" w14:textId="77777777" w:rsidR="003E6CB0" w:rsidRDefault="003E6CB0" w:rsidP="003F1424">
            <w:pPr>
              <w:rPr>
                <w:rFonts w:cs="Arial"/>
                <w:sz w:val="24"/>
                <w:szCs w:val="24"/>
              </w:rPr>
            </w:pPr>
          </w:p>
          <w:p w14:paraId="786D680E" w14:textId="43C6A26F" w:rsidR="003E6CB0" w:rsidRDefault="003E6CB0" w:rsidP="003F1424">
            <w:pPr>
              <w:rPr>
                <w:sz w:val="24"/>
                <w:szCs w:val="24"/>
              </w:rPr>
            </w:pPr>
            <w:r w:rsidRPr="00735033">
              <w:rPr>
                <w:rFonts w:cs="Arial"/>
                <w:sz w:val="24"/>
                <w:szCs w:val="24"/>
              </w:rPr>
              <w:t xml:space="preserve">Successful candidates will be notified by university email by </w:t>
            </w:r>
            <w:r w:rsidRPr="00735033">
              <w:rPr>
                <w:rFonts w:cs="Arial"/>
                <w:b/>
                <w:color w:val="C00000"/>
                <w:sz w:val="24"/>
                <w:szCs w:val="24"/>
              </w:rPr>
              <w:t>Monday 7</w:t>
            </w:r>
            <w:r w:rsidRPr="00735033">
              <w:rPr>
                <w:rFonts w:cs="Arial"/>
                <w:b/>
                <w:color w:val="C00000"/>
                <w:sz w:val="24"/>
                <w:szCs w:val="24"/>
                <w:vertAlign w:val="superscript"/>
              </w:rPr>
              <w:t>th</w:t>
            </w:r>
            <w:r w:rsidRPr="00735033">
              <w:rPr>
                <w:rFonts w:cs="Arial"/>
                <w:b/>
                <w:color w:val="C00000"/>
                <w:sz w:val="24"/>
                <w:szCs w:val="24"/>
              </w:rPr>
              <w:t xml:space="preserve"> December </w:t>
            </w:r>
            <w:r w:rsidR="00085A20">
              <w:rPr>
                <w:rFonts w:cs="Arial"/>
                <w:b/>
                <w:color w:val="C00000"/>
                <w:sz w:val="24"/>
                <w:szCs w:val="24"/>
              </w:rPr>
              <w:t>2022</w:t>
            </w:r>
            <w:r>
              <w:rPr>
                <w:rFonts w:cs="Arial"/>
                <w:b/>
                <w:color w:val="C00000"/>
                <w:sz w:val="24"/>
                <w:szCs w:val="24"/>
              </w:rPr>
              <w:t>.</w:t>
            </w:r>
          </w:p>
        </w:tc>
      </w:tr>
      <w:tr w:rsidR="003E6CB0" w:rsidRPr="00AE3C51" w14:paraId="1D307B72" w14:textId="77777777" w:rsidTr="003F1424">
        <w:tc>
          <w:tcPr>
            <w:tcW w:w="392" w:type="dxa"/>
            <w:shd w:val="clear" w:color="auto" w:fill="BDD6EE" w:themeFill="accent1" w:themeFillTint="66"/>
          </w:tcPr>
          <w:p w14:paraId="1A23982F" w14:textId="77777777" w:rsidR="003E6CB0" w:rsidRPr="00AE3C51" w:rsidRDefault="003E6CB0" w:rsidP="003F1424">
            <w:pPr>
              <w:rPr>
                <w:b/>
                <w:sz w:val="24"/>
                <w:szCs w:val="24"/>
              </w:rPr>
            </w:pPr>
          </w:p>
        </w:tc>
        <w:tc>
          <w:tcPr>
            <w:tcW w:w="2410" w:type="dxa"/>
            <w:shd w:val="clear" w:color="auto" w:fill="BDD6EE" w:themeFill="accent1" w:themeFillTint="66"/>
          </w:tcPr>
          <w:p w14:paraId="6291F679" w14:textId="77777777" w:rsidR="003E6CB0" w:rsidRPr="00AE3C51" w:rsidRDefault="003E6CB0" w:rsidP="003F1424">
            <w:pPr>
              <w:rPr>
                <w:b/>
                <w:sz w:val="24"/>
                <w:szCs w:val="24"/>
              </w:rPr>
            </w:pPr>
            <w:r w:rsidRPr="00AE3C51">
              <w:rPr>
                <w:b/>
                <w:sz w:val="24"/>
                <w:szCs w:val="24"/>
              </w:rPr>
              <w:t>Stage Two</w:t>
            </w:r>
            <w:r>
              <w:rPr>
                <w:b/>
                <w:sz w:val="24"/>
                <w:szCs w:val="24"/>
              </w:rPr>
              <w:t xml:space="preserve"> you have been accepted as and EOL</w:t>
            </w:r>
          </w:p>
        </w:tc>
        <w:tc>
          <w:tcPr>
            <w:tcW w:w="2835" w:type="dxa"/>
            <w:shd w:val="clear" w:color="auto" w:fill="BDD6EE" w:themeFill="accent1" w:themeFillTint="66"/>
          </w:tcPr>
          <w:p w14:paraId="14A97107" w14:textId="77777777" w:rsidR="003E6CB0" w:rsidRPr="00AE3C51" w:rsidRDefault="003E6CB0" w:rsidP="003F1424">
            <w:pPr>
              <w:rPr>
                <w:b/>
                <w:sz w:val="24"/>
                <w:szCs w:val="24"/>
              </w:rPr>
            </w:pPr>
            <w:r w:rsidRPr="00AE3C51">
              <w:rPr>
                <w:b/>
                <w:sz w:val="24"/>
                <w:szCs w:val="24"/>
              </w:rPr>
              <w:t>Details</w:t>
            </w:r>
            <w:r w:rsidRPr="00AE3C51">
              <w:rPr>
                <w:b/>
                <w:sz w:val="24"/>
                <w:szCs w:val="24"/>
              </w:rPr>
              <w:tab/>
            </w:r>
          </w:p>
        </w:tc>
        <w:tc>
          <w:tcPr>
            <w:tcW w:w="1304" w:type="dxa"/>
            <w:shd w:val="clear" w:color="auto" w:fill="BDD6EE" w:themeFill="accent1" w:themeFillTint="66"/>
          </w:tcPr>
          <w:p w14:paraId="4361D0B1" w14:textId="77777777" w:rsidR="003E6CB0" w:rsidRPr="00AE3C51" w:rsidRDefault="003E6CB0" w:rsidP="003F1424">
            <w:pPr>
              <w:rPr>
                <w:b/>
                <w:sz w:val="24"/>
                <w:szCs w:val="24"/>
              </w:rPr>
            </w:pPr>
            <w:r w:rsidRPr="00AE3C51">
              <w:rPr>
                <w:b/>
                <w:sz w:val="24"/>
                <w:szCs w:val="24"/>
              </w:rPr>
              <w:t>Costs</w:t>
            </w:r>
            <w:r w:rsidRPr="00AE3C51">
              <w:rPr>
                <w:b/>
                <w:sz w:val="24"/>
                <w:szCs w:val="24"/>
              </w:rPr>
              <w:tab/>
            </w:r>
          </w:p>
        </w:tc>
        <w:tc>
          <w:tcPr>
            <w:tcW w:w="3195" w:type="dxa"/>
            <w:shd w:val="clear" w:color="auto" w:fill="BDD6EE" w:themeFill="accent1" w:themeFillTint="66"/>
          </w:tcPr>
          <w:p w14:paraId="1A8FE427" w14:textId="77777777" w:rsidR="003E6CB0" w:rsidRPr="00AE3C51" w:rsidRDefault="003E6CB0" w:rsidP="003F1424">
            <w:pPr>
              <w:rPr>
                <w:b/>
                <w:sz w:val="24"/>
                <w:szCs w:val="24"/>
              </w:rPr>
            </w:pPr>
            <w:r w:rsidRPr="00AE3C51">
              <w:rPr>
                <w:b/>
                <w:sz w:val="24"/>
                <w:szCs w:val="24"/>
              </w:rPr>
              <w:t xml:space="preserve">Deadlines </w:t>
            </w:r>
          </w:p>
        </w:tc>
      </w:tr>
      <w:tr w:rsidR="003E6CB0" w:rsidRPr="00AE3C51" w14:paraId="33A38B6A" w14:textId="77777777" w:rsidTr="003F1424">
        <w:tc>
          <w:tcPr>
            <w:tcW w:w="392" w:type="dxa"/>
            <w:shd w:val="clear" w:color="auto" w:fill="DEEAF6" w:themeFill="accent1" w:themeFillTint="33"/>
          </w:tcPr>
          <w:p w14:paraId="67FC7EA2" w14:textId="77777777" w:rsidR="003E6CB0" w:rsidRPr="00AE3C51" w:rsidRDefault="003E6CB0" w:rsidP="003F1424">
            <w:pPr>
              <w:rPr>
                <w:b/>
                <w:sz w:val="24"/>
                <w:szCs w:val="24"/>
              </w:rPr>
            </w:pPr>
          </w:p>
        </w:tc>
        <w:tc>
          <w:tcPr>
            <w:tcW w:w="2410" w:type="dxa"/>
            <w:shd w:val="clear" w:color="auto" w:fill="DEEAF6" w:themeFill="accent1" w:themeFillTint="33"/>
          </w:tcPr>
          <w:p w14:paraId="5C92EBDC" w14:textId="77777777" w:rsidR="003E6CB0" w:rsidRDefault="003E6CB0" w:rsidP="003F1424">
            <w:pPr>
              <w:rPr>
                <w:b/>
                <w:sz w:val="24"/>
                <w:szCs w:val="24"/>
              </w:rPr>
            </w:pPr>
            <w:r w:rsidRPr="00AE3C51">
              <w:rPr>
                <w:b/>
                <w:sz w:val="24"/>
                <w:szCs w:val="24"/>
              </w:rPr>
              <w:t>Student: what you must do</w:t>
            </w:r>
          </w:p>
          <w:p w14:paraId="0B6F3D0D" w14:textId="77777777" w:rsidR="003E6CB0" w:rsidRPr="00AE3C51" w:rsidRDefault="003E6CB0" w:rsidP="003F1424">
            <w:pPr>
              <w:rPr>
                <w:b/>
                <w:sz w:val="24"/>
                <w:szCs w:val="24"/>
              </w:rPr>
            </w:pPr>
          </w:p>
        </w:tc>
        <w:tc>
          <w:tcPr>
            <w:tcW w:w="2835" w:type="dxa"/>
            <w:shd w:val="clear" w:color="auto" w:fill="DEEAF6" w:themeFill="accent1" w:themeFillTint="33"/>
          </w:tcPr>
          <w:p w14:paraId="4585E54D" w14:textId="77777777" w:rsidR="003E6CB0" w:rsidRPr="00AE3C51" w:rsidRDefault="003E6CB0" w:rsidP="003F1424">
            <w:pPr>
              <w:rPr>
                <w:b/>
                <w:sz w:val="24"/>
                <w:szCs w:val="24"/>
              </w:rPr>
            </w:pPr>
            <w:r w:rsidRPr="00AE3C51">
              <w:rPr>
                <w:b/>
                <w:sz w:val="24"/>
                <w:szCs w:val="24"/>
              </w:rPr>
              <w:t>Study abroad team: what we will do</w:t>
            </w:r>
          </w:p>
        </w:tc>
        <w:tc>
          <w:tcPr>
            <w:tcW w:w="1304" w:type="dxa"/>
            <w:shd w:val="clear" w:color="auto" w:fill="DEEAF6" w:themeFill="accent1" w:themeFillTint="33"/>
          </w:tcPr>
          <w:p w14:paraId="3CBAA30C" w14:textId="77777777" w:rsidR="003E6CB0" w:rsidRPr="00AE3C51" w:rsidRDefault="003E6CB0" w:rsidP="003F1424">
            <w:pPr>
              <w:rPr>
                <w:b/>
                <w:sz w:val="24"/>
                <w:szCs w:val="24"/>
              </w:rPr>
            </w:pPr>
          </w:p>
        </w:tc>
        <w:tc>
          <w:tcPr>
            <w:tcW w:w="3195" w:type="dxa"/>
            <w:shd w:val="clear" w:color="auto" w:fill="DEEAF6" w:themeFill="accent1" w:themeFillTint="33"/>
          </w:tcPr>
          <w:p w14:paraId="5F0DE8A9" w14:textId="77777777" w:rsidR="003E6CB0" w:rsidRPr="00AE3C51" w:rsidRDefault="003E6CB0" w:rsidP="003F1424">
            <w:pPr>
              <w:rPr>
                <w:b/>
                <w:sz w:val="24"/>
                <w:szCs w:val="24"/>
              </w:rPr>
            </w:pPr>
          </w:p>
        </w:tc>
      </w:tr>
      <w:tr w:rsidR="003E6CB0" w:rsidRPr="00AE3C51" w14:paraId="548A06AA" w14:textId="77777777" w:rsidTr="003F1424">
        <w:tc>
          <w:tcPr>
            <w:tcW w:w="392" w:type="dxa"/>
          </w:tcPr>
          <w:p w14:paraId="0407D352" w14:textId="211AF000" w:rsidR="003E6CB0" w:rsidRPr="00222A92" w:rsidRDefault="00085A20" w:rsidP="003F1424">
            <w:pPr>
              <w:rPr>
                <w:b/>
                <w:sz w:val="24"/>
                <w:szCs w:val="24"/>
              </w:rPr>
            </w:pPr>
            <w:r>
              <w:rPr>
                <w:b/>
                <w:sz w:val="24"/>
                <w:szCs w:val="24"/>
              </w:rPr>
              <w:t>A</w:t>
            </w:r>
          </w:p>
        </w:tc>
        <w:tc>
          <w:tcPr>
            <w:tcW w:w="2410" w:type="dxa"/>
            <w:shd w:val="clear" w:color="auto" w:fill="auto"/>
          </w:tcPr>
          <w:p w14:paraId="3B429FB2" w14:textId="77777777" w:rsidR="003E6CB0" w:rsidRPr="00AE3C51" w:rsidRDefault="003E6CB0" w:rsidP="003F1424">
            <w:pPr>
              <w:rPr>
                <w:sz w:val="24"/>
                <w:szCs w:val="24"/>
              </w:rPr>
            </w:pPr>
            <w:r w:rsidRPr="003C4EEF">
              <w:rPr>
                <w:sz w:val="24"/>
                <w:szCs w:val="24"/>
              </w:rPr>
              <w:t xml:space="preserve">Once places and destinations are confirmed, you will be required to complete and submit </w:t>
            </w:r>
            <w:r w:rsidRPr="000418FE">
              <w:rPr>
                <w:b/>
                <w:sz w:val="24"/>
                <w:szCs w:val="24"/>
              </w:rPr>
              <w:t>part one of the Risk Assessment.</w:t>
            </w:r>
          </w:p>
        </w:tc>
        <w:tc>
          <w:tcPr>
            <w:tcW w:w="2835" w:type="dxa"/>
            <w:shd w:val="clear" w:color="auto" w:fill="auto"/>
          </w:tcPr>
          <w:p w14:paraId="05F53E45" w14:textId="55E69E8E" w:rsidR="003E6CB0" w:rsidRDefault="003E6CB0" w:rsidP="003F1424">
            <w:pPr>
              <w:rPr>
                <w:sz w:val="24"/>
                <w:szCs w:val="24"/>
              </w:rPr>
            </w:pPr>
            <w:r>
              <w:rPr>
                <w:sz w:val="24"/>
                <w:szCs w:val="24"/>
              </w:rPr>
              <w:t xml:space="preserve">We will send you part one of the risk assessment and corresponding </w:t>
            </w:r>
            <w:proofErr w:type="spellStart"/>
            <w:r>
              <w:rPr>
                <w:sz w:val="24"/>
                <w:szCs w:val="24"/>
              </w:rPr>
              <w:t>dvice</w:t>
            </w:r>
            <w:proofErr w:type="spellEnd"/>
            <w:r>
              <w:rPr>
                <w:sz w:val="24"/>
                <w:szCs w:val="24"/>
              </w:rPr>
              <w:t xml:space="preserve"> ppt. to help you prepare by </w:t>
            </w:r>
            <w:r w:rsidRPr="005C166B">
              <w:rPr>
                <w:b/>
                <w:sz w:val="24"/>
                <w:szCs w:val="24"/>
              </w:rPr>
              <w:t>Friday 18</w:t>
            </w:r>
            <w:r w:rsidRPr="005C166B">
              <w:rPr>
                <w:b/>
                <w:sz w:val="24"/>
                <w:szCs w:val="24"/>
                <w:vertAlign w:val="superscript"/>
              </w:rPr>
              <w:t>th</w:t>
            </w:r>
            <w:r w:rsidRPr="005C166B">
              <w:rPr>
                <w:b/>
                <w:sz w:val="24"/>
                <w:szCs w:val="24"/>
              </w:rPr>
              <w:t xml:space="preserve"> of December.</w:t>
            </w:r>
          </w:p>
          <w:p w14:paraId="2C627EEF" w14:textId="77777777" w:rsidR="003E6CB0" w:rsidRPr="00AE3C51" w:rsidRDefault="003E6CB0" w:rsidP="003F1424">
            <w:pPr>
              <w:rPr>
                <w:sz w:val="24"/>
                <w:szCs w:val="24"/>
              </w:rPr>
            </w:pPr>
          </w:p>
        </w:tc>
        <w:tc>
          <w:tcPr>
            <w:tcW w:w="1304" w:type="dxa"/>
            <w:shd w:val="clear" w:color="auto" w:fill="auto"/>
          </w:tcPr>
          <w:p w14:paraId="59AC748F" w14:textId="77777777" w:rsidR="003E6CB0" w:rsidRPr="00AE3C51" w:rsidRDefault="003E6CB0" w:rsidP="003F1424">
            <w:pPr>
              <w:rPr>
                <w:sz w:val="24"/>
                <w:szCs w:val="24"/>
              </w:rPr>
            </w:pPr>
          </w:p>
        </w:tc>
        <w:tc>
          <w:tcPr>
            <w:tcW w:w="3195" w:type="dxa"/>
            <w:shd w:val="clear" w:color="auto" w:fill="auto"/>
          </w:tcPr>
          <w:p w14:paraId="480074B4" w14:textId="12277F42" w:rsidR="003E6CB0" w:rsidRPr="009A3096" w:rsidRDefault="003E6CB0" w:rsidP="003F1424">
            <w:pPr>
              <w:rPr>
                <w:sz w:val="24"/>
                <w:szCs w:val="24"/>
              </w:rPr>
            </w:pPr>
            <w:r>
              <w:rPr>
                <w:sz w:val="24"/>
                <w:szCs w:val="24"/>
              </w:rPr>
              <w:t xml:space="preserve">This must be returned by email by midnight on </w:t>
            </w:r>
            <w:r w:rsidRPr="00A163E5">
              <w:rPr>
                <w:b/>
                <w:sz w:val="24"/>
                <w:szCs w:val="24"/>
              </w:rPr>
              <w:t>Thursday January 7</w:t>
            </w:r>
            <w:r w:rsidRPr="00A163E5">
              <w:rPr>
                <w:b/>
                <w:sz w:val="24"/>
                <w:szCs w:val="24"/>
                <w:vertAlign w:val="superscript"/>
              </w:rPr>
              <w:t>th</w:t>
            </w:r>
            <w:r w:rsidRPr="00A163E5">
              <w:rPr>
                <w:b/>
                <w:sz w:val="24"/>
                <w:szCs w:val="24"/>
              </w:rPr>
              <w:t xml:space="preserve"> </w:t>
            </w:r>
            <w:proofErr w:type="gramStart"/>
            <w:r w:rsidR="00085A20">
              <w:rPr>
                <w:b/>
                <w:sz w:val="24"/>
                <w:szCs w:val="24"/>
              </w:rPr>
              <w:t>2023</w:t>
            </w:r>
            <w:r>
              <w:rPr>
                <w:sz w:val="24"/>
                <w:szCs w:val="24"/>
              </w:rPr>
              <w:t xml:space="preserve">  and</w:t>
            </w:r>
            <w:proofErr w:type="gramEnd"/>
            <w:r>
              <w:rPr>
                <w:sz w:val="24"/>
                <w:szCs w:val="24"/>
              </w:rPr>
              <w:t xml:space="preserve"> brought to the first session w/c </w:t>
            </w:r>
            <w:r w:rsidRPr="000418FE">
              <w:rPr>
                <w:b/>
                <w:sz w:val="24"/>
                <w:szCs w:val="24"/>
              </w:rPr>
              <w:t>11</w:t>
            </w:r>
            <w:r w:rsidRPr="000418FE">
              <w:rPr>
                <w:b/>
                <w:sz w:val="24"/>
                <w:szCs w:val="24"/>
                <w:vertAlign w:val="superscript"/>
              </w:rPr>
              <w:t>th</w:t>
            </w:r>
            <w:r w:rsidRPr="000418FE">
              <w:rPr>
                <w:b/>
                <w:sz w:val="24"/>
                <w:szCs w:val="24"/>
              </w:rPr>
              <w:t xml:space="preserve"> of January</w:t>
            </w:r>
            <w:r>
              <w:rPr>
                <w:sz w:val="24"/>
                <w:szCs w:val="24"/>
              </w:rPr>
              <w:t xml:space="preserve"> </w:t>
            </w:r>
          </w:p>
        </w:tc>
      </w:tr>
      <w:tr w:rsidR="003E6CB0" w:rsidRPr="00AE3C51" w14:paraId="06889CB3" w14:textId="77777777" w:rsidTr="003F1424">
        <w:tc>
          <w:tcPr>
            <w:tcW w:w="392" w:type="dxa"/>
          </w:tcPr>
          <w:p w14:paraId="4E2E8977" w14:textId="45A40E76" w:rsidR="003E6CB0" w:rsidRDefault="00085A20" w:rsidP="003F1424">
            <w:pPr>
              <w:rPr>
                <w:b/>
                <w:sz w:val="24"/>
                <w:szCs w:val="24"/>
              </w:rPr>
            </w:pPr>
            <w:r>
              <w:rPr>
                <w:b/>
                <w:sz w:val="24"/>
                <w:szCs w:val="24"/>
              </w:rPr>
              <w:t>B</w:t>
            </w:r>
          </w:p>
        </w:tc>
        <w:tc>
          <w:tcPr>
            <w:tcW w:w="2410" w:type="dxa"/>
            <w:shd w:val="clear" w:color="auto" w:fill="auto"/>
          </w:tcPr>
          <w:p w14:paraId="6A5C6EAC" w14:textId="77777777" w:rsidR="003E6CB0" w:rsidRPr="003C4EEF" w:rsidRDefault="003E6CB0" w:rsidP="003F1424">
            <w:pPr>
              <w:rPr>
                <w:sz w:val="24"/>
                <w:szCs w:val="24"/>
              </w:rPr>
            </w:pPr>
            <w:r>
              <w:rPr>
                <w:sz w:val="24"/>
                <w:szCs w:val="24"/>
              </w:rPr>
              <w:t xml:space="preserve">Download </w:t>
            </w:r>
            <w:r w:rsidRPr="00FA006D">
              <w:rPr>
                <w:b/>
                <w:sz w:val="24"/>
                <w:szCs w:val="24"/>
              </w:rPr>
              <w:t>a module change form</w:t>
            </w:r>
            <w:r>
              <w:rPr>
                <w:sz w:val="24"/>
                <w:szCs w:val="24"/>
              </w:rPr>
              <w:t xml:space="preserve"> from portal, get you HoD to Sign form and bring to international centre. </w:t>
            </w:r>
          </w:p>
        </w:tc>
        <w:tc>
          <w:tcPr>
            <w:tcW w:w="2835" w:type="dxa"/>
            <w:shd w:val="clear" w:color="auto" w:fill="auto"/>
          </w:tcPr>
          <w:p w14:paraId="770EB185" w14:textId="3D57A31F" w:rsidR="003E6CB0" w:rsidRDefault="003E6CB0" w:rsidP="003F1424">
            <w:pPr>
              <w:rPr>
                <w:sz w:val="24"/>
                <w:szCs w:val="24"/>
              </w:rPr>
            </w:pPr>
            <w:r w:rsidRPr="005C166B">
              <w:rPr>
                <w:sz w:val="24"/>
                <w:szCs w:val="24"/>
              </w:rPr>
              <w:t xml:space="preserve">Once this is completed and approved you will be transferred from WB5101 to </w:t>
            </w:r>
            <w:r w:rsidR="00085A20">
              <w:rPr>
                <w:sz w:val="24"/>
                <w:szCs w:val="24"/>
              </w:rPr>
              <w:t>ML5004</w:t>
            </w:r>
            <w:r>
              <w:rPr>
                <w:sz w:val="24"/>
                <w:szCs w:val="24"/>
              </w:rPr>
              <w:t xml:space="preserve">. You will be </w:t>
            </w:r>
            <w:r>
              <w:rPr>
                <w:sz w:val="24"/>
                <w:szCs w:val="24"/>
              </w:rPr>
              <w:lastRenderedPageBreak/>
              <w:t>notified of rooms and times for module tuition</w:t>
            </w:r>
          </w:p>
        </w:tc>
        <w:tc>
          <w:tcPr>
            <w:tcW w:w="1304" w:type="dxa"/>
            <w:shd w:val="clear" w:color="auto" w:fill="auto"/>
          </w:tcPr>
          <w:p w14:paraId="09BD30E2" w14:textId="77777777" w:rsidR="003E6CB0" w:rsidRPr="00AE3C51" w:rsidRDefault="003E6CB0" w:rsidP="003F1424">
            <w:pPr>
              <w:rPr>
                <w:sz w:val="24"/>
                <w:szCs w:val="24"/>
              </w:rPr>
            </w:pPr>
          </w:p>
        </w:tc>
        <w:tc>
          <w:tcPr>
            <w:tcW w:w="3195" w:type="dxa"/>
            <w:shd w:val="clear" w:color="auto" w:fill="auto"/>
          </w:tcPr>
          <w:p w14:paraId="3A09016E" w14:textId="246EE80D" w:rsidR="003E6CB0" w:rsidRPr="00FA006D" w:rsidRDefault="003E6CB0" w:rsidP="003F1424">
            <w:pPr>
              <w:rPr>
                <w:b/>
                <w:sz w:val="24"/>
                <w:szCs w:val="24"/>
              </w:rPr>
            </w:pPr>
            <w:r w:rsidRPr="00FA006D">
              <w:rPr>
                <w:b/>
                <w:sz w:val="24"/>
                <w:szCs w:val="24"/>
              </w:rPr>
              <w:t>8</w:t>
            </w:r>
            <w:r w:rsidRPr="00FA006D">
              <w:rPr>
                <w:b/>
                <w:sz w:val="24"/>
                <w:szCs w:val="24"/>
                <w:vertAlign w:val="superscript"/>
              </w:rPr>
              <w:t>th</w:t>
            </w:r>
            <w:r w:rsidRPr="00FA006D">
              <w:rPr>
                <w:b/>
                <w:sz w:val="24"/>
                <w:szCs w:val="24"/>
              </w:rPr>
              <w:t xml:space="preserve"> January </w:t>
            </w:r>
            <w:r w:rsidR="00085A20">
              <w:rPr>
                <w:b/>
                <w:sz w:val="24"/>
                <w:szCs w:val="24"/>
              </w:rPr>
              <w:t>2022</w:t>
            </w:r>
            <w:r>
              <w:rPr>
                <w:b/>
                <w:sz w:val="24"/>
                <w:szCs w:val="24"/>
              </w:rPr>
              <w:t>-11</w:t>
            </w:r>
            <w:r w:rsidRPr="00FA006D">
              <w:rPr>
                <w:b/>
                <w:sz w:val="24"/>
                <w:szCs w:val="24"/>
                <w:vertAlign w:val="superscript"/>
              </w:rPr>
              <w:t>th</w:t>
            </w:r>
            <w:r>
              <w:rPr>
                <w:b/>
                <w:sz w:val="24"/>
                <w:szCs w:val="24"/>
              </w:rPr>
              <w:t xml:space="preserve"> January </w:t>
            </w:r>
            <w:r w:rsidR="00085A20">
              <w:rPr>
                <w:b/>
                <w:sz w:val="24"/>
                <w:szCs w:val="24"/>
              </w:rPr>
              <w:t>2022</w:t>
            </w:r>
          </w:p>
        </w:tc>
      </w:tr>
      <w:tr w:rsidR="003E6CB0" w:rsidRPr="00AE3C51" w14:paraId="4C0AA0B3" w14:textId="77777777" w:rsidTr="003F1424">
        <w:tc>
          <w:tcPr>
            <w:tcW w:w="392" w:type="dxa"/>
            <w:shd w:val="clear" w:color="auto" w:fill="BDD6EE" w:themeFill="accent1" w:themeFillTint="66"/>
          </w:tcPr>
          <w:p w14:paraId="41F03A4C" w14:textId="77777777" w:rsidR="003E6CB0" w:rsidRPr="009F76E7" w:rsidRDefault="003E6CB0" w:rsidP="003F1424">
            <w:pPr>
              <w:rPr>
                <w:b/>
                <w:sz w:val="24"/>
                <w:szCs w:val="24"/>
              </w:rPr>
            </w:pPr>
          </w:p>
        </w:tc>
        <w:tc>
          <w:tcPr>
            <w:tcW w:w="2410" w:type="dxa"/>
            <w:shd w:val="clear" w:color="auto" w:fill="BDD6EE" w:themeFill="accent1" w:themeFillTint="66"/>
          </w:tcPr>
          <w:p w14:paraId="37F94316" w14:textId="77777777" w:rsidR="003E6CB0" w:rsidRPr="00FA006D" w:rsidRDefault="003E6CB0" w:rsidP="003F1424">
            <w:pPr>
              <w:rPr>
                <w:b/>
                <w:sz w:val="24"/>
                <w:szCs w:val="24"/>
              </w:rPr>
            </w:pPr>
            <w:r w:rsidRPr="00FA006D">
              <w:rPr>
                <w:b/>
                <w:sz w:val="24"/>
                <w:szCs w:val="24"/>
              </w:rPr>
              <w:t xml:space="preserve">Stage Four- </w:t>
            </w:r>
          </w:p>
        </w:tc>
        <w:tc>
          <w:tcPr>
            <w:tcW w:w="2835" w:type="dxa"/>
            <w:shd w:val="clear" w:color="auto" w:fill="BDD6EE" w:themeFill="accent1" w:themeFillTint="66"/>
          </w:tcPr>
          <w:p w14:paraId="708F75C9" w14:textId="77777777" w:rsidR="003E6CB0" w:rsidRPr="00FA006D" w:rsidRDefault="003E6CB0" w:rsidP="003F1424">
            <w:pPr>
              <w:rPr>
                <w:b/>
                <w:sz w:val="24"/>
                <w:szCs w:val="24"/>
              </w:rPr>
            </w:pPr>
            <w:r w:rsidRPr="00FA006D">
              <w:rPr>
                <w:b/>
                <w:sz w:val="24"/>
                <w:szCs w:val="24"/>
              </w:rPr>
              <w:t>Preparing To Leave The Country</w:t>
            </w:r>
            <w:r>
              <w:rPr>
                <w:b/>
                <w:sz w:val="24"/>
                <w:szCs w:val="24"/>
              </w:rPr>
              <w:t xml:space="preserve"> </w:t>
            </w:r>
          </w:p>
        </w:tc>
        <w:tc>
          <w:tcPr>
            <w:tcW w:w="1304" w:type="dxa"/>
            <w:shd w:val="clear" w:color="auto" w:fill="BDD6EE" w:themeFill="accent1" w:themeFillTint="66"/>
          </w:tcPr>
          <w:p w14:paraId="4AA69535" w14:textId="77777777" w:rsidR="003E6CB0" w:rsidRPr="0083740E" w:rsidRDefault="003E6CB0" w:rsidP="003F1424">
            <w:pPr>
              <w:rPr>
                <w:b/>
              </w:rPr>
            </w:pPr>
            <w:r>
              <w:rPr>
                <w:b/>
              </w:rPr>
              <w:t xml:space="preserve">Costs </w:t>
            </w:r>
          </w:p>
        </w:tc>
        <w:tc>
          <w:tcPr>
            <w:tcW w:w="3195" w:type="dxa"/>
            <w:shd w:val="clear" w:color="auto" w:fill="BDD6EE" w:themeFill="accent1" w:themeFillTint="66"/>
          </w:tcPr>
          <w:p w14:paraId="73B6EF63" w14:textId="77777777" w:rsidR="003E6CB0" w:rsidRPr="00AE3C51" w:rsidRDefault="003E6CB0" w:rsidP="003F1424">
            <w:pPr>
              <w:rPr>
                <w:b/>
                <w:sz w:val="24"/>
                <w:szCs w:val="24"/>
              </w:rPr>
            </w:pPr>
            <w:r w:rsidRPr="00AE3C51">
              <w:rPr>
                <w:b/>
                <w:sz w:val="24"/>
                <w:szCs w:val="24"/>
              </w:rPr>
              <w:t xml:space="preserve">Deadlines </w:t>
            </w:r>
          </w:p>
        </w:tc>
      </w:tr>
      <w:tr w:rsidR="003E6CB0" w:rsidRPr="00AE3C51" w14:paraId="2F7A4B25" w14:textId="77777777" w:rsidTr="003F1424">
        <w:tc>
          <w:tcPr>
            <w:tcW w:w="392" w:type="dxa"/>
            <w:shd w:val="clear" w:color="auto" w:fill="DEEAF6" w:themeFill="accent1" w:themeFillTint="33"/>
          </w:tcPr>
          <w:p w14:paraId="4EC3D70E" w14:textId="77777777" w:rsidR="003E6CB0" w:rsidRDefault="003E6CB0" w:rsidP="003F1424">
            <w:pPr>
              <w:rPr>
                <w:b/>
                <w:sz w:val="24"/>
                <w:szCs w:val="24"/>
              </w:rPr>
            </w:pPr>
          </w:p>
        </w:tc>
        <w:tc>
          <w:tcPr>
            <w:tcW w:w="2410" w:type="dxa"/>
            <w:shd w:val="clear" w:color="auto" w:fill="DEEAF6" w:themeFill="accent1" w:themeFillTint="33"/>
          </w:tcPr>
          <w:p w14:paraId="4A1E20BB" w14:textId="77777777" w:rsidR="003E6CB0" w:rsidRDefault="003E6CB0" w:rsidP="003F1424">
            <w:pPr>
              <w:rPr>
                <w:b/>
                <w:sz w:val="24"/>
                <w:szCs w:val="24"/>
              </w:rPr>
            </w:pPr>
            <w:r>
              <w:rPr>
                <w:b/>
                <w:sz w:val="24"/>
                <w:szCs w:val="24"/>
              </w:rPr>
              <w:t xml:space="preserve">Student </w:t>
            </w:r>
          </w:p>
          <w:p w14:paraId="00DA8E50" w14:textId="77777777" w:rsidR="003E6CB0" w:rsidRPr="00AE3C51" w:rsidRDefault="003E6CB0" w:rsidP="003F1424">
            <w:pPr>
              <w:rPr>
                <w:b/>
                <w:sz w:val="24"/>
                <w:szCs w:val="24"/>
              </w:rPr>
            </w:pPr>
          </w:p>
        </w:tc>
        <w:tc>
          <w:tcPr>
            <w:tcW w:w="2835" w:type="dxa"/>
            <w:shd w:val="clear" w:color="auto" w:fill="DEEAF6" w:themeFill="accent1" w:themeFillTint="33"/>
          </w:tcPr>
          <w:p w14:paraId="5B924783" w14:textId="77777777" w:rsidR="003E6CB0" w:rsidRPr="00AE3C51" w:rsidRDefault="003E6CB0" w:rsidP="003F1424">
            <w:pPr>
              <w:rPr>
                <w:b/>
                <w:sz w:val="24"/>
                <w:szCs w:val="24"/>
              </w:rPr>
            </w:pPr>
            <w:r>
              <w:rPr>
                <w:b/>
                <w:sz w:val="24"/>
                <w:szCs w:val="24"/>
              </w:rPr>
              <w:t xml:space="preserve">Study Abroad Team </w:t>
            </w:r>
          </w:p>
        </w:tc>
        <w:tc>
          <w:tcPr>
            <w:tcW w:w="1304" w:type="dxa"/>
            <w:shd w:val="clear" w:color="auto" w:fill="DEEAF6" w:themeFill="accent1" w:themeFillTint="33"/>
          </w:tcPr>
          <w:p w14:paraId="15CE4C21" w14:textId="77777777" w:rsidR="003E6CB0" w:rsidRPr="00AE3C51" w:rsidRDefault="003E6CB0" w:rsidP="003F1424">
            <w:pPr>
              <w:rPr>
                <w:b/>
                <w:sz w:val="24"/>
                <w:szCs w:val="24"/>
              </w:rPr>
            </w:pPr>
          </w:p>
        </w:tc>
        <w:tc>
          <w:tcPr>
            <w:tcW w:w="3195" w:type="dxa"/>
            <w:shd w:val="clear" w:color="auto" w:fill="DEEAF6" w:themeFill="accent1" w:themeFillTint="33"/>
          </w:tcPr>
          <w:p w14:paraId="264B3D45" w14:textId="77777777" w:rsidR="003E6CB0" w:rsidRPr="00AE3C51" w:rsidRDefault="003E6CB0" w:rsidP="003F1424">
            <w:pPr>
              <w:rPr>
                <w:b/>
                <w:sz w:val="24"/>
                <w:szCs w:val="24"/>
              </w:rPr>
            </w:pPr>
          </w:p>
        </w:tc>
      </w:tr>
      <w:tr w:rsidR="003E6CB0" w:rsidRPr="00AE3C51" w14:paraId="35997FC2" w14:textId="77777777" w:rsidTr="003F1424">
        <w:tc>
          <w:tcPr>
            <w:tcW w:w="392" w:type="dxa"/>
            <w:shd w:val="clear" w:color="auto" w:fill="auto"/>
          </w:tcPr>
          <w:p w14:paraId="01A1A46F" w14:textId="77777777" w:rsidR="003E6CB0" w:rsidRDefault="003E6CB0" w:rsidP="003F1424">
            <w:pPr>
              <w:rPr>
                <w:b/>
                <w:sz w:val="24"/>
                <w:szCs w:val="24"/>
              </w:rPr>
            </w:pPr>
            <w:r>
              <w:rPr>
                <w:b/>
                <w:sz w:val="24"/>
                <w:szCs w:val="24"/>
              </w:rPr>
              <w:t>A</w:t>
            </w:r>
          </w:p>
        </w:tc>
        <w:tc>
          <w:tcPr>
            <w:tcW w:w="2410" w:type="dxa"/>
            <w:shd w:val="clear" w:color="auto" w:fill="auto"/>
          </w:tcPr>
          <w:p w14:paraId="312DEF92" w14:textId="77777777" w:rsidR="003E6CB0" w:rsidRPr="00E37857" w:rsidRDefault="003E6CB0" w:rsidP="003F1424">
            <w:pPr>
              <w:rPr>
                <w:sz w:val="24"/>
                <w:szCs w:val="24"/>
              </w:rPr>
            </w:pPr>
            <w:r>
              <w:rPr>
                <w:sz w:val="24"/>
                <w:szCs w:val="24"/>
              </w:rPr>
              <w:t>D</w:t>
            </w:r>
            <w:r w:rsidRPr="00E37857">
              <w:rPr>
                <w:sz w:val="24"/>
                <w:szCs w:val="24"/>
              </w:rPr>
              <w:t>estination specific</w:t>
            </w:r>
            <w:r>
              <w:rPr>
                <w:sz w:val="24"/>
                <w:szCs w:val="24"/>
              </w:rPr>
              <w:t xml:space="preserve"> interview and application </w:t>
            </w:r>
          </w:p>
        </w:tc>
        <w:tc>
          <w:tcPr>
            <w:tcW w:w="2835" w:type="dxa"/>
            <w:shd w:val="clear" w:color="auto" w:fill="auto"/>
          </w:tcPr>
          <w:p w14:paraId="4A4C8530" w14:textId="77777777" w:rsidR="003E6CB0" w:rsidRPr="00E37857" w:rsidRDefault="003E6CB0" w:rsidP="003F1424">
            <w:pPr>
              <w:rPr>
                <w:sz w:val="24"/>
                <w:szCs w:val="24"/>
              </w:rPr>
            </w:pPr>
            <w:r>
              <w:rPr>
                <w:sz w:val="24"/>
                <w:szCs w:val="24"/>
              </w:rPr>
              <w:t xml:space="preserve">Will support your application to the project and provide evidence that you are suitable </w:t>
            </w:r>
          </w:p>
        </w:tc>
        <w:tc>
          <w:tcPr>
            <w:tcW w:w="1304" w:type="dxa"/>
            <w:shd w:val="clear" w:color="auto" w:fill="auto"/>
          </w:tcPr>
          <w:p w14:paraId="749E5CE9" w14:textId="77777777" w:rsidR="003E6CB0" w:rsidRPr="00AE3C51" w:rsidRDefault="003E6CB0" w:rsidP="003F1424">
            <w:pPr>
              <w:rPr>
                <w:b/>
                <w:sz w:val="24"/>
                <w:szCs w:val="24"/>
              </w:rPr>
            </w:pPr>
          </w:p>
        </w:tc>
        <w:tc>
          <w:tcPr>
            <w:tcW w:w="3195" w:type="dxa"/>
            <w:shd w:val="clear" w:color="auto" w:fill="auto"/>
          </w:tcPr>
          <w:p w14:paraId="7A5F5053" w14:textId="77777777" w:rsidR="003E6CB0" w:rsidRPr="001D71CB" w:rsidRDefault="003E6CB0" w:rsidP="003F1424">
            <w:pPr>
              <w:rPr>
                <w:sz w:val="24"/>
                <w:szCs w:val="24"/>
              </w:rPr>
            </w:pPr>
            <w:r w:rsidRPr="001D71CB">
              <w:rPr>
                <w:sz w:val="24"/>
                <w:szCs w:val="24"/>
              </w:rPr>
              <w:t>11th January</w:t>
            </w:r>
            <w:r>
              <w:rPr>
                <w:sz w:val="24"/>
                <w:szCs w:val="24"/>
              </w:rPr>
              <w:t>-18</w:t>
            </w:r>
            <w:r w:rsidRPr="001D71CB">
              <w:rPr>
                <w:sz w:val="24"/>
                <w:szCs w:val="24"/>
                <w:vertAlign w:val="superscript"/>
              </w:rPr>
              <w:t>th</w:t>
            </w:r>
            <w:r>
              <w:rPr>
                <w:sz w:val="24"/>
                <w:szCs w:val="24"/>
              </w:rPr>
              <w:t xml:space="preserve"> January </w:t>
            </w:r>
          </w:p>
        </w:tc>
      </w:tr>
      <w:tr w:rsidR="003E6CB0" w:rsidRPr="00AE3C51" w14:paraId="4321C2CE" w14:textId="77777777" w:rsidTr="003F1424">
        <w:tc>
          <w:tcPr>
            <w:tcW w:w="392" w:type="dxa"/>
            <w:shd w:val="clear" w:color="auto" w:fill="auto"/>
          </w:tcPr>
          <w:p w14:paraId="5CC6F5D7" w14:textId="77777777" w:rsidR="003E6CB0" w:rsidRDefault="003E6CB0" w:rsidP="003F1424">
            <w:pPr>
              <w:rPr>
                <w:b/>
                <w:sz w:val="24"/>
                <w:szCs w:val="24"/>
              </w:rPr>
            </w:pPr>
            <w:r>
              <w:rPr>
                <w:b/>
                <w:sz w:val="24"/>
                <w:szCs w:val="24"/>
              </w:rPr>
              <w:t>B</w:t>
            </w:r>
          </w:p>
        </w:tc>
        <w:tc>
          <w:tcPr>
            <w:tcW w:w="2410" w:type="dxa"/>
            <w:shd w:val="clear" w:color="auto" w:fill="auto"/>
          </w:tcPr>
          <w:p w14:paraId="57D21411" w14:textId="77777777" w:rsidR="003E6CB0" w:rsidRDefault="003E6CB0" w:rsidP="003F1424">
            <w:pPr>
              <w:rPr>
                <w:sz w:val="24"/>
                <w:szCs w:val="24"/>
              </w:rPr>
            </w:pPr>
            <w:r w:rsidRPr="00E37857">
              <w:rPr>
                <w:sz w:val="24"/>
                <w:szCs w:val="24"/>
              </w:rPr>
              <w:t>Pay destination specific deposit</w:t>
            </w:r>
          </w:p>
        </w:tc>
        <w:tc>
          <w:tcPr>
            <w:tcW w:w="2835" w:type="dxa"/>
            <w:shd w:val="clear" w:color="auto" w:fill="auto"/>
          </w:tcPr>
          <w:p w14:paraId="3158BDA6" w14:textId="77777777" w:rsidR="003E6CB0" w:rsidRPr="00E37857" w:rsidRDefault="003E6CB0" w:rsidP="003F1424">
            <w:pPr>
              <w:rPr>
                <w:sz w:val="24"/>
                <w:szCs w:val="24"/>
              </w:rPr>
            </w:pPr>
            <w:r>
              <w:rPr>
                <w:sz w:val="24"/>
                <w:szCs w:val="24"/>
              </w:rPr>
              <w:t xml:space="preserve">The study abroad team will provide you with deposit information as we receive it*; there are early bird rates and other financial incentives to paying regularly and early </w:t>
            </w:r>
          </w:p>
        </w:tc>
        <w:tc>
          <w:tcPr>
            <w:tcW w:w="1304" w:type="dxa"/>
            <w:shd w:val="clear" w:color="auto" w:fill="auto"/>
          </w:tcPr>
          <w:p w14:paraId="34704B3E" w14:textId="77777777" w:rsidR="003E6CB0" w:rsidRPr="001D71CB" w:rsidRDefault="003E6CB0" w:rsidP="003F1424">
            <w:pPr>
              <w:rPr>
                <w:sz w:val="24"/>
                <w:szCs w:val="24"/>
              </w:rPr>
            </w:pPr>
            <w:r>
              <w:rPr>
                <w:sz w:val="24"/>
                <w:szCs w:val="24"/>
              </w:rPr>
              <w:t>Between £300-400</w:t>
            </w:r>
          </w:p>
        </w:tc>
        <w:tc>
          <w:tcPr>
            <w:tcW w:w="3195" w:type="dxa"/>
            <w:shd w:val="clear" w:color="auto" w:fill="auto"/>
          </w:tcPr>
          <w:p w14:paraId="53035D5E" w14:textId="77777777" w:rsidR="003E6CB0" w:rsidRPr="001D71CB" w:rsidRDefault="003E6CB0" w:rsidP="003F1424">
            <w:pPr>
              <w:rPr>
                <w:sz w:val="24"/>
                <w:szCs w:val="24"/>
              </w:rPr>
            </w:pPr>
            <w:r w:rsidRPr="001D71CB">
              <w:rPr>
                <w:sz w:val="24"/>
                <w:szCs w:val="24"/>
              </w:rPr>
              <w:t>18</w:t>
            </w:r>
            <w:r w:rsidRPr="001D71CB">
              <w:rPr>
                <w:sz w:val="24"/>
                <w:szCs w:val="24"/>
                <w:vertAlign w:val="superscript"/>
              </w:rPr>
              <w:t>TH</w:t>
            </w:r>
            <w:r w:rsidRPr="001D71CB">
              <w:rPr>
                <w:sz w:val="24"/>
                <w:szCs w:val="24"/>
              </w:rPr>
              <w:t xml:space="preserve"> January -1</w:t>
            </w:r>
            <w:r w:rsidRPr="001D71CB">
              <w:rPr>
                <w:sz w:val="24"/>
                <w:szCs w:val="24"/>
                <w:vertAlign w:val="superscript"/>
              </w:rPr>
              <w:t>st</w:t>
            </w:r>
            <w:r w:rsidRPr="001D71CB">
              <w:rPr>
                <w:sz w:val="24"/>
                <w:szCs w:val="24"/>
              </w:rPr>
              <w:t xml:space="preserve"> February*</w:t>
            </w:r>
          </w:p>
        </w:tc>
      </w:tr>
      <w:tr w:rsidR="003E6CB0" w:rsidRPr="00357A6F" w14:paraId="6622124D" w14:textId="77777777" w:rsidTr="003F1424">
        <w:tc>
          <w:tcPr>
            <w:tcW w:w="392" w:type="dxa"/>
          </w:tcPr>
          <w:p w14:paraId="013B22A5" w14:textId="77777777" w:rsidR="003E6CB0" w:rsidRPr="008A6465" w:rsidRDefault="003E6CB0" w:rsidP="003F1424">
            <w:pPr>
              <w:rPr>
                <w:b/>
                <w:sz w:val="24"/>
                <w:szCs w:val="24"/>
              </w:rPr>
            </w:pPr>
            <w:r w:rsidRPr="008A6465">
              <w:rPr>
                <w:b/>
                <w:sz w:val="24"/>
                <w:szCs w:val="24"/>
              </w:rPr>
              <w:t>B</w:t>
            </w:r>
          </w:p>
        </w:tc>
        <w:tc>
          <w:tcPr>
            <w:tcW w:w="2410" w:type="dxa"/>
            <w:shd w:val="clear" w:color="auto" w:fill="auto"/>
          </w:tcPr>
          <w:p w14:paraId="54ACC432" w14:textId="77777777" w:rsidR="003E6CB0" w:rsidRPr="00357A6F" w:rsidRDefault="003E6CB0" w:rsidP="003F1424">
            <w:pPr>
              <w:rPr>
                <w:sz w:val="24"/>
                <w:szCs w:val="24"/>
              </w:rPr>
            </w:pPr>
            <w:r w:rsidRPr="00357A6F">
              <w:rPr>
                <w:sz w:val="24"/>
                <w:szCs w:val="24"/>
              </w:rPr>
              <w:t xml:space="preserve">You must attend all sessions  and complete pre-departure work for this 20 credit module </w:t>
            </w:r>
          </w:p>
        </w:tc>
        <w:tc>
          <w:tcPr>
            <w:tcW w:w="2835" w:type="dxa"/>
            <w:shd w:val="clear" w:color="auto" w:fill="auto"/>
          </w:tcPr>
          <w:p w14:paraId="02EF8B1C" w14:textId="77777777" w:rsidR="003E6CB0" w:rsidRPr="00357A6F" w:rsidRDefault="003E6CB0" w:rsidP="003F1424">
            <w:pPr>
              <w:rPr>
                <w:sz w:val="24"/>
                <w:szCs w:val="24"/>
              </w:rPr>
            </w:pPr>
            <w:r w:rsidRPr="00357A6F">
              <w:rPr>
                <w:sz w:val="24"/>
                <w:szCs w:val="24"/>
              </w:rPr>
              <w:t xml:space="preserve">We will offer at least two times for the sessions and you will have all the resources needed on Moodle; as well as a detailed module handbook </w:t>
            </w:r>
          </w:p>
        </w:tc>
        <w:tc>
          <w:tcPr>
            <w:tcW w:w="1304" w:type="dxa"/>
            <w:shd w:val="clear" w:color="auto" w:fill="auto"/>
          </w:tcPr>
          <w:p w14:paraId="3AB8610D" w14:textId="77777777" w:rsidR="003E6CB0" w:rsidRPr="00357A6F" w:rsidRDefault="003E6CB0" w:rsidP="003F1424">
            <w:pPr>
              <w:rPr>
                <w:sz w:val="24"/>
                <w:szCs w:val="24"/>
              </w:rPr>
            </w:pPr>
          </w:p>
        </w:tc>
        <w:tc>
          <w:tcPr>
            <w:tcW w:w="3195" w:type="dxa"/>
            <w:shd w:val="clear" w:color="auto" w:fill="auto"/>
          </w:tcPr>
          <w:p w14:paraId="4E700C30" w14:textId="77777777" w:rsidR="003E6CB0" w:rsidRPr="00357A6F" w:rsidRDefault="003E6CB0" w:rsidP="003F1424">
            <w:pPr>
              <w:rPr>
                <w:sz w:val="24"/>
                <w:szCs w:val="24"/>
              </w:rPr>
            </w:pPr>
            <w:r w:rsidRPr="00357A6F">
              <w:rPr>
                <w:sz w:val="24"/>
                <w:szCs w:val="24"/>
              </w:rPr>
              <w:t xml:space="preserve">All work will be set to clear deadlines, all classes are compulsory and will take place week commencing: </w:t>
            </w:r>
          </w:p>
          <w:p w14:paraId="3B905D76" w14:textId="77777777" w:rsidR="003E6CB0" w:rsidRPr="00357A6F" w:rsidRDefault="003E6CB0" w:rsidP="003F1424">
            <w:pPr>
              <w:rPr>
                <w:sz w:val="24"/>
                <w:szCs w:val="24"/>
              </w:rPr>
            </w:pPr>
            <w:proofErr w:type="spellStart"/>
            <w:r w:rsidRPr="00357A6F">
              <w:rPr>
                <w:sz w:val="24"/>
                <w:szCs w:val="24"/>
              </w:rPr>
              <w:t>Wc</w:t>
            </w:r>
            <w:proofErr w:type="spellEnd"/>
            <w:r w:rsidRPr="00357A6F">
              <w:rPr>
                <w:sz w:val="24"/>
                <w:szCs w:val="24"/>
              </w:rPr>
              <w:t>/18th January*</w:t>
            </w:r>
          </w:p>
          <w:p w14:paraId="2C5E5168" w14:textId="77777777" w:rsidR="003E6CB0" w:rsidRPr="00357A6F" w:rsidRDefault="003E6CB0" w:rsidP="003F1424">
            <w:pPr>
              <w:rPr>
                <w:sz w:val="24"/>
                <w:szCs w:val="24"/>
              </w:rPr>
            </w:pPr>
            <w:r w:rsidRPr="00357A6F">
              <w:rPr>
                <w:sz w:val="24"/>
                <w:szCs w:val="24"/>
              </w:rPr>
              <w:t>1st February</w:t>
            </w:r>
          </w:p>
          <w:p w14:paraId="3965DEF2" w14:textId="77777777" w:rsidR="003E6CB0" w:rsidRPr="00357A6F" w:rsidRDefault="003E6CB0" w:rsidP="003F1424">
            <w:pPr>
              <w:rPr>
                <w:sz w:val="24"/>
                <w:szCs w:val="24"/>
              </w:rPr>
            </w:pPr>
            <w:r w:rsidRPr="00357A6F">
              <w:rPr>
                <w:sz w:val="24"/>
                <w:szCs w:val="24"/>
              </w:rPr>
              <w:t>7th February</w:t>
            </w:r>
          </w:p>
          <w:p w14:paraId="1426AD6D" w14:textId="77777777" w:rsidR="003E6CB0" w:rsidRPr="00357A6F" w:rsidRDefault="003E6CB0" w:rsidP="003F1424">
            <w:pPr>
              <w:rPr>
                <w:sz w:val="24"/>
                <w:szCs w:val="24"/>
              </w:rPr>
            </w:pPr>
            <w:r w:rsidRPr="00357A6F">
              <w:rPr>
                <w:sz w:val="24"/>
                <w:szCs w:val="24"/>
              </w:rPr>
              <w:t xml:space="preserve">14th February </w:t>
            </w:r>
          </w:p>
          <w:p w14:paraId="2AD7FB53" w14:textId="77777777" w:rsidR="003E6CB0" w:rsidRPr="00357A6F" w:rsidRDefault="003E6CB0" w:rsidP="003F1424">
            <w:pPr>
              <w:rPr>
                <w:sz w:val="24"/>
                <w:szCs w:val="24"/>
              </w:rPr>
            </w:pPr>
            <w:r w:rsidRPr="00357A6F">
              <w:rPr>
                <w:sz w:val="24"/>
                <w:szCs w:val="24"/>
              </w:rPr>
              <w:t xml:space="preserve">21st March </w:t>
            </w:r>
          </w:p>
          <w:p w14:paraId="3AD178FE" w14:textId="77777777" w:rsidR="003E6CB0" w:rsidRPr="00357A6F" w:rsidRDefault="003E6CB0" w:rsidP="003F1424">
            <w:pPr>
              <w:rPr>
                <w:sz w:val="24"/>
                <w:szCs w:val="24"/>
              </w:rPr>
            </w:pPr>
            <w:r w:rsidRPr="00357A6F">
              <w:rPr>
                <w:sz w:val="24"/>
                <w:szCs w:val="24"/>
              </w:rPr>
              <w:t>21st April</w:t>
            </w:r>
          </w:p>
          <w:p w14:paraId="111B79F3" w14:textId="77777777" w:rsidR="003E6CB0" w:rsidRPr="00357A6F" w:rsidRDefault="003E6CB0" w:rsidP="003F1424">
            <w:pPr>
              <w:rPr>
                <w:sz w:val="24"/>
                <w:szCs w:val="24"/>
              </w:rPr>
            </w:pPr>
            <w:r w:rsidRPr="00357A6F">
              <w:rPr>
                <w:sz w:val="24"/>
                <w:szCs w:val="24"/>
              </w:rPr>
              <w:t xml:space="preserve">*destination specific </w:t>
            </w:r>
          </w:p>
        </w:tc>
      </w:tr>
      <w:tr w:rsidR="003E6CB0" w:rsidRPr="00357A6F" w14:paraId="7C2C2C2A" w14:textId="77777777" w:rsidTr="003F1424">
        <w:tc>
          <w:tcPr>
            <w:tcW w:w="392" w:type="dxa"/>
          </w:tcPr>
          <w:p w14:paraId="44250890" w14:textId="77777777" w:rsidR="003E6CB0" w:rsidRPr="008A6465" w:rsidRDefault="003E6CB0" w:rsidP="003F1424">
            <w:pPr>
              <w:rPr>
                <w:b/>
                <w:sz w:val="24"/>
                <w:szCs w:val="24"/>
              </w:rPr>
            </w:pPr>
            <w:r w:rsidRPr="008A6465">
              <w:rPr>
                <w:b/>
                <w:sz w:val="24"/>
                <w:szCs w:val="24"/>
              </w:rPr>
              <w:t>C</w:t>
            </w:r>
          </w:p>
        </w:tc>
        <w:tc>
          <w:tcPr>
            <w:tcW w:w="2410" w:type="dxa"/>
            <w:shd w:val="clear" w:color="auto" w:fill="auto"/>
          </w:tcPr>
          <w:p w14:paraId="5BC64810" w14:textId="77777777" w:rsidR="003E6CB0" w:rsidRPr="00357A6F" w:rsidRDefault="003E6CB0" w:rsidP="003F1424">
            <w:pPr>
              <w:rPr>
                <w:sz w:val="24"/>
                <w:szCs w:val="24"/>
              </w:rPr>
            </w:pPr>
            <w:r w:rsidRPr="00357A6F">
              <w:rPr>
                <w:sz w:val="24"/>
                <w:szCs w:val="24"/>
              </w:rPr>
              <w:t xml:space="preserve">Book flights* </w:t>
            </w:r>
          </w:p>
        </w:tc>
        <w:tc>
          <w:tcPr>
            <w:tcW w:w="2835" w:type="dxa"/>
            <w:shd w:val="clear" w:color="auto" w:fill="auto"/>
          </w:tcPr>
          <w:p w14:paraId="60C78027" w14:textId="77777777" w:rsidR="003E6CB0" w:rsidRPr="00357A6F" w:rsidRDefault="003E6CB0" w:rsidP="003F1424">
            <w:pPr>
              <w:rPr>
                <w:sz w:val="24"/>
                <w:szCs w:val="24"/>
              </w:rPr>
            </w:pPr>
            <w:r w:rsidRPr="00357A6F">
              <w:rPr>
                <w:sz w:val="24"/>
                <w:szCs w:val="24"/>
              </w:rPr>
              <w:t xml:space="preserve">Some projects will book flights for you; study abroad will also advise you  on the best method of getting to your destination </w:t>
            </w:r>
          </w:p>
        </w:tc>
        <w:tc>
          <w:tcPr>
            <w:tcW w:w="1304" w:type="dxa"/>
            <w:shd w:val="clear" w:color="auto" w:fill="auto"/>
          </w:tcPr>
          <w:p w14:paraId="608C390C" w14:textId="77777777" w:rsidR="003E6CB0" w:rsidRPr="00357A6F" w:rsidRDefault="003E6CB0" w:rsidP="003F1424">
            <w:pPr>
              <w:rPr>
                <w:sz w:val="24"/>
                <w:szCs w:val="24"/>
              </w:rPr>
            </w:pPr>
            <w:r w:rsidRPr="00357A6F">
              <w:rPr>
                <w:sz w:val="24"/>
                <w:szCs w:val="24"/>
              </w:rPr>
              <w:t>Between £200-£800</w:t>
            </w:r>
          </w:p>
        </w:tc>
        <w:tc>
          <w:tcPr>
            <w:tcW w:w="3195" w:type="dxa"/>
            <w:shd w:val="clear" w:color="auto" w:fill="auto"/>
          </w:tcPr>
          <w:p w14:paraId="7E757C3D" w14:textId="77777777" w:rsidR="003E6CB0" w:rsidRPr="00357A6F" w:rsidRDefault="003E6CB0" w:rsidP="003F1424">
            <w:pPr>
              <w:rPr>
                <w:sz w:val="24"/>
                <w:szCs w:val="24"/>
              </w:rPr>
            </w:pPr>
            <w:r w:rsidRPr="00357A6F">
              <w:rPr>
                <w:sz w:val="24"/>
                <w:szCs w:val="24"/>
              </w:rPr>
              <w:t>2</w:t>
            </w:r>
            <w:r w:rsidRPr="00357A6F">
              <w:rPr>
                <w:sz w:val="24"/>
                <w:szCs w:val="24"/>
                <w:vertAlign w:val="superscript"/>
              </w:rPr>
              <w:t>nd</w:t>
            </w:r>
            <w:r w:rsidRPr="00357A6F">
              <w:rPr>
                <w:sz w:val="24"/>
                <w:szCs w:val="24"/>
              </w:rPr>
              <w:t>-7</w:t>
            </w:r>
            <w:r w:rsidRPr="00357A6F">
              <w:rPr>
                <w:sz w:val="24"/>
                <w:szCs w:val="24"/>
                <w:vertAlign w:val="superscript"/>
              </w:rPr>
              <w:t>th</w:t>
            </w:r>
            <w:r w:rsidRPr="00357A6F">
              <w:rPr>
                <w:sz w:val="24"/>
                <w:szCs w:val="24"/>
              </w:rPr>
              <w:t xml:space="preserve"> March *some projects will require you to book flights others will leave that up to you; just be aware that the flights prices can go up and up.</w:t>
            </w:r>
          </w:p>
        </w:tc>
      </w:tr>
      <w:tr w:rsidR="003E6CB0" w:rsidRPr="00357A6F" w14:paraId="180A077B" w14:textId="77777777" w:rsidTr="003F1424">
        <w:tc>
          <w:tcPr>
            <w:tcW w:w="392" w:type="dxa"/>
          </w:tcPr>
          <w:p w14:paraId="45A738C6" w14:textId="77777777" w:rsidR="003E6CB0" w:rsidRPr="008A6465" w:rsidRDefault="003E6CB0" w:rsidP="003F1424">
            <w:pPr>
              <w:rPr>
                <w:b/>
                <w:sz w:val="24"/>
                <w:szCs w:val="24"/>
              </w:rPr>
            </w:pPr>
            <w:r w:rsidRPr="008A6465">
              <w:rPr>
                <w:b/>
                <w:sz w:val="24"/>
                <w:szCs w:val="24"/>
              </w:rPr>
              <w:t>D</w:t>
            </w:r>
          </w:p>
        </w:tc>
        <w:tc>
          <w:tcPr>
            <w:tcW w:w="2410" w:type="dxa"/>
            <w:shd w:val="clear" w:color="auto" w:fill="auto"/>
          </w:tcPr>
          <w:p w14:paraId="3B39E4F6" w14:textId="77777777" w:rsidR="003E6CB0" w:rsidRPr="00357A6F" w:rsidRDefault="003E6CB0" w:rsidP="003F1424">
            <w:pPr>
              <w:rPr>
                <w:sz w:val="24"/>
                <w:szCs w:val="24"/>
              </w:rPr>
            </w:pPr>
            <w:r w:rsidRPr="00357A6F">
              <w:rPr>
                <w:sz w:val="24"/>
                <w:szCs w:val="24"/>
              </w:rPr>
              <w:t xml:space="preserve">Organise jabs and other health related issues </w:t>
            </w:r>
          </w:p>
        </w:tc>
        <w:tc>
          <w:tcPr>
            <w:tcW w:w="2835" w:type="dxa"/>
            <w:shd w:val="clear" w:color="auto" w:fill="auto"/>
          </w:tcPr>
          <w:p w14:paraId="371193D3" w14:textId="77777777" w:rsidR="003E6CB0" w:rsidRPr="00357A6F" w:rsidRDefault="003E6CB0" w:rsidP="003F1424">
            <w:pPr>
              <w:rPr>
                <w:sz w:val="24"/>
                <w:szCs w:val="24"/>
              </w:rPr>
            </w:pPr>
            <w:r>
              <w:rPr>
                <w:sz w:val="24"/>
                <w:szCs w:val="24"/>
              </w:rPr>
              <w:t xml:space="preserve">We will inform you of best place to get jabs and which ones are necessary </w:t>
            </w:r>
          </w:p>
        </w:tc>
        <w:tc>
          <w:tcPr>
            <w:tcW w:w="1304" w:type="dxa"/>
            <w:shd w:val="clear" w:color="auto" w:fill="auto"/>
          </w:tcPr>
          <w:p w14:paraId="3860D30E" w14:textId="77777777" w:rsidR="003E6CB0" w:rsidRPr="00357A6F" w:rsidRDefault="003E6CB0" w:rsidP="003F1424">
            <w:pPr>
              <w:rPr>
                <w:sz w:val="24"/>
                <w:szCs w:val="24"/>
              </w:rPr>
            </w:pPr>
            <w:r>
              <w:rPr>
                <w:sz w:val="24"/>
                <w:szCs w:val="24"/>
              </w:rPr>
              <w:t>£60-£110</w:t>
            </w:r>
          </w:p>
        </w:tc>
        <w:tc>
          <w:tcPr>
            <w:tcW w:w="3195" w:type="dxa"/>
            <w:shd w:val="clear" w:color="auto" w:fill="auto"/>
          </w:tcPr>
          <w:p w14:paraId="758D8BE9" w14:textId="77777777" w:rsidR="003E6CB0" w:rsidRDefault="003E6CB0" w:rsidP="003F1424">
            <w:pPr>
              <w:rPr>
                <w:sz w:val="24"/>
                <w:szCs w:val="24"/>
              </w:rPr>
            </w:pPr>
            <w:r>
              <w:rPr>
                <w:sz w:val="24"/>
                <w:szCs w:val="24"/>
              </w:rPr>
              <w:t xml:space="preserve">4-8 weeks before you depart </w:t>
            </w:r>
          </w:p>
          <w:p w14:paraId="523D62F4" w14:textId="77777777" w:rsidR="003E6CB0" w:rsidRPr="00357A6F" w:rsidRDefault="003E6CB0" w:rsidP="003F1424">
            <w:pPr>
              <w:rPr>
                <w:sz w:val="24"/>
                <w:szCs w:val="24"/>
              </w:rPr>
            </w:pPr>
            <w:r>
              <w:rPr>
                <w:sz w:val="24"/>
                <w:szCs w:val="24"/>
              </w:rPr>
              <w:t>2</w:t>
            </w:r>
            <w:r w:rsidRPr="008A6465">
              <w:rPr>
                <w:sz w:val="24"/>
                <w:szCs w:val="24"/>
                <w:vertAlign w:val="superscript"/>
              </w:rPr>
              <w:t>nd</w:t>
            </w:r>
            <w:r>
              <w:rPr>
                <w:sz w:val="24"/>
                <w:szCs w:val="24"/>
              </w:rPr>
              <w:t>-March- 2</w:t>
            </w:r>
            <w:r w:rsidRPr="008A6465">
              <w:rPr>
                <w:sz w:val="24"/>
                <w:szCs w:val="24"/>
                <w:vertAlign w:val="superscript"/>
              </w:rPr>
              <w:t>nd</w:t>
            </w:r>
            <w:r>
              <w:rPr>
                <w:sz w:val="24"/>
                <w:szCs w:val="24"/>
              </w:rPr>
              <w:t xml:space="preserve"> April</w:t>
            </w:r>
          </w:p>
        </w:tc>
      </w:tr>
      <w:tr w:rsidR="003E6CB0" w:rsidRPr="00357A6F" w14:paraId="1517856C" w14:textId="77777777" w:rsidTr="003F1424">
        <w:tc>
          <w:tcPr>
            <w:tcW w:w="392" w:type="dxa"/>
          </w:tcPr>
          <w:p w14:paraId="53CDAF2E" w14:textId="77777777" w:rsidR="003E6CB0" w:rsidRPr="008A6465" w:rsidRDefault="003E6CB0" w:rsidP="003F1424">
            <w:pPr>
              <w:rPr>
                <w:b/>
                <w:sz w:val="24"/>
                <w:szCs w:val="24"/>
              </w:rPr>
            </w:pPr>
            <w:r w:rsidRPr="008A6465">
              <w:rPr>
                <w:b/>
                <w:sz w:val="24"/>
                <w:szCs w:val="24"/>
              </w:rPr>
              <w:t>E</w:t>
            </w:r>
          </w:p>
        </w:tc>
        <w:tc>
          <w:tcPr>
            <w:tcW w:w="2410" w:type="dxa"/>
            <w:shd w:val="clear" w:color="auto" w:fill="auto"/>
          </w:tcPr>
          <w:p w14:paraId="14C66C14" w14:textId="77777777" w:rsidR="003E6CB0" w:rsidRPr="00357A6F" w:rsidRDefault="003E6CB0" w:rsidP="003F1424">
            <w:pPr>
              <w:rPr>
                <w:sz w:val="24"/>
                <w:szCs w:val="24"/>
              </w:rPr>
            </w:pPr>
            <w:r w:rsidRPr="00357A6F">
              <w:rPr>
                <w:sz w:val="24"/>
                <w:szCs w:val="24"/>
              </w:rPr>
              <w:t>Pay destination specific instalment</w:t>
            </w:r>
          </w:p>
        </w:tc>
        <w:tc>
          <w:tcPr>
            <w:tcW w:w="2835" w:type="dxa"/>
            <w:shd w:val="clear" w:color="auto" w:fill="auto"/>
          </w:tcPr>
          <w:p w14:paraId="1B2CF21E" w14:textId="77777777" w:rsidR="003E6CB0" w:rsidRPr="00357A6F" w:rsidRDefault="003E6CB0" w:rsidP="003F1424">
            <w:pPr>
              <w:rPr>
                <w:sz w:val="24"/>
                <w:szCs w:val="24"/>
              </w:rPr>
            </w:pPr>
            <w:r w:rsidRPr="00357A6F">
              <w:rPr>
                <w:sz w:val="24"/>
                <w:szCs w:val="24"/>
              </w:rPr>
              <w:t xml:space="preserve">We will provide the payment details via your project providers and aid you with funding ideas </w:t>
            </w:r>
          </w:p>
        </w:tc>
        <w:tc>
          <w:tcPr>
            <w:tcW w:w="1304" w:type="dxa"/>
            <w:shd w:val="clear" w:color="auto" w:fill="auto"/>
          </w:tcPr>
          <w:p w14:paraId="26511AE1" w14:textId="77777777" w:rsidR="003E6CB0" w:rsidRPr="00357A6F" w:rsidRDefault="003E6CB0" w:rsidP="003F1424">
            <w:pPr>
              <w:rPr>
                <w:sz w:val="24"/>
                <w:szCs w:val="24"/>
              </w:rPr>
            </w:pPr>
            <w:r w:rsidRPr="00357A6F">
              <w:rPr>
                <w:sz w:val="24"/>
                <w:szCs w:val="24"/>
              </w:rPr>
              <w:t>Between £3</w:t>
            </w:r>
            <w:r>
              <w:rPr>
                <w:sz w:val="24"/>
                <w:szCs w:val="24"/>
              </w:rPr>
              <w:t>00-7</w:t>
            </w:r>
            <w:r w:rsidRPr="00357A6F">
              <w:rPr>
                <w:sz w:val="24"/>
                <w:szCs w:val="24"/>
              </w:rPr>
              <w:t>00</w:t>
            </w:r>
          </w:p>
        </w:tc>
        <w:tc>
          <w:tcPr>
            <w:tcW w:w="3195" w:type="dxa"/>
            <w:shd w:val="clear" w:color="auto" w:fill="auto"/>
          </w:tcPr>
          <w:p w14:paraId="1080E323" w14:textId="77777777" w:rsidR="003E6CB0" w:rsidRPr="00357A6F" w:rsidRDefault="003E6CB0" w:rsidP="003F1424">
            <w:pPr>
              <w:rPr>
                <w:sz w:val="24"/>
                <w:szCs w:val="24"/>
              </w:rPr>
            </w:pPr>
            <w:r w:rsidRPr="00357A6F">
              <w:rPr>
                <w:sz w:val="24"/>
                <w:szCs w:val="24"/>
              </w:rPr>
              <w:t>11</w:t>
            </w:r>
            <w:r w:rsidRPr="00357A6F">
              <w:rPr>
                <w:sz w:val="24"/>
                <w:szCs w:val="24"/>
                <w:vertAlign w:val="superscript"/>
              </w:rPr>
              <w:t>th</w:t>
            </w:r>
            <w:r w:rsidRPr="00357A6F">
              <w:rPr>
                <w:sz w:val="24"/>
                <w:szCs w:val="24"/>
              </w:rPr>
              <w:t xml:space="preserve"> April-18</w:t>
            </w:r>
            <w:r w:rsidRPr="00357A6F">
              <w:rPr>
                <w:sz w:val="24"/>
                <w:szCs w:val="24"/>
                <w:vertAlign w:val="superscript"/>
              </w:rPr>
              <w:t>th</w:t>
            </w:r>
            <w:r w:rsidRPr="00357A6F">
              <w:rPr>
                <w:sz w:val="24"/>
                <w:szCs w:val="24"/>
              </w:rPr>
              <w:t xml:space="preserve"> April </w:t>
            </w:r>
          </w:p>
          <w:p w14:paraId="3B966E70" w14:textId="77777777" w:rsidR="003E6CB0" w:rsidRPr="00357A6F" w:rsidRDefault="003E6CB0" w:rsidP="003F1424">
            <w:pPr>
              <w:rPr>
                <w:sz w:val="24"/>
                <w:szCs w:val="24"/>
              </w:rPr>
            </w:pPr>
          </w:p>
        </w:tc>
      </w:tr>
      <w:tr w:rsidR="003E6CB0" w:rsidRPr="00357A6F" w14:paraId="1F86360B" w14:textId="77777777" w:rsidTr="003F1424">
        <w:tc>
          <w:tcPr>
            <w:tcW w:w="392" w:type="dxa"/>
          </w:tcPr>
          <w:p w14:paraId="426645B1" w14:textId="77777777" w:rsidR="003E6CB0" w:rsidRPr="008A6465" w:rsidRDefault="003E6CB0" w:rsidP="003F1424">
            <w:pPr>
              <w:rPr>
                <w:b/>
                <w:sz w:val="24"/>
                <w:szCs w:val="24"/>
              </w:rPr>
            </w:pPr>
            <w:r>
              <w:rPr>
                <w:b/>
                <w:sz w:val="24"/>
                <w:szCs w:val="24"/>
              </w:rPr>
              <w:t>F</w:t>
            </w:r>
          </w:p>
        </w:tc>
        <w:tc>
          <w:tcPr>
            <w:tcW w:w="2410" w:type="dxa"/>
            <w:shd w:val="clear" w:color="auto" w:fill="auto"/>
          </w:tcPr>
          <w:p w14:paraId="688C7FC0" w14:textId="77777777" w:rsidR="003E6CB0" w:rsidRPr="00357A6F" w:rsidRDefault="003E6CB0" w:rsidP="003F1424">
            <w:pPr>
              <w:rPr>
                <w:sz w:val="24"/>
                <w:szCs w:val="24"/>
              </w:rPr>
            </w:pPr>
            <w:r>
              <w:rPr>
                <w:sz w:val="24"/>
                <w:szCs w:val="24"/>
              </w:rPr>
              <w:t xml:space="preserve">Attend final departure brief and social </w:t>
            </w:r>
          </w:p>
        </w:tc>
        <w:tc>
          <w:tcPr>
            <w:tcW w:w="2835" w:type="dxa"/>
            <w:shd w:val="clear" w:color="auto" w:fill="auto"/>
          </w:tcPr>
          <w:p w14:paraId="710DCA87" w14:textId="77777777" w:rsidR="003E6CB0" w:rsidRPr="00357A6F" w:rsidRDefault="003E6CB0" w:rsidP="003F1424">
            <w:pPr>
              <w:rPr>
                <w:sz w:val="24"/>
                <w:szCs w:val="24"/>
              </w:rPr>
            </w:pPr>
            <w:r>
              <w:rPr>
                <w:sz w:val="24"/>
                <w:szCs w:val="24"/>
              </w:rPr>
              <w:t xml:space="preserve">We will provide the venue and soft drinks </w:t>
            </w:r>
          </w:p>
        </w:tc>
        <w:tc>
          <w:tcPr>
            <w:tcW w:w="1304" w:type="dxa"/>
            <w:shd w:val="clear" w:color="auto" w:fill="auto"/>
          </w:tcPr>
          <w:p w14:paraId="391F9ED2" w14:textId="77777777" w:rsidR="003E6CB0" w:rsidRPr="00357A6F" w:rsidRDefault="003E6CB0" w:rsidP="003F1424">
            <w:pPr>
              <w:rPr>
                <w:sz w:val="24"/>
                <w:szCs w:val="24"/>
              </w:rPr>
            </w:pPr>
            <w:r>
              <w:rPr>
                <w:sz w:val="24"/>
                <w:szCs w:val="24"/>
              </w:rPr>
              <w:t xml:space="preserve">Whatever you decide to bring! </w:t>
            </w:r>
          </w:p>
        </w:tc>
        <w:tc>
          <w:tcPr>
            <w:tcW w:w="3195" w:type="dxa"/>
            <w:shd w:val="clear" w:color="auto" w:fill="auto"/>
          </w:tcPr>
          <w:p w14:paraId="0D1CA8D9" w14:textId="77777777" w:rsidR="003E6CB0" w:rsidRPr="00357A6F" w:rsidRDefault="003E6CB0" w:rsidP="003F1424">
            <w:pPr>
              <w:rPr>
                <w:sz w:val="24"/>
                <w:szCs w:val="24"/>
              </w:rPr>
            </w:pPr>
            <w:r w:rsidRPr="008A6465">
              <w:rPr>
                <w:sz w:val="24"/>
                <w:szCs w:val="24"/>
              </w:rPr>
              <w:t>21st April</w:t>
            </w:r>
          </w:p>
        </w:tc>
      </w:tr>
      <w:tr w:rsidR="003E6CB0" w:rsidRPr="00357A6F" w14:paraId="531FAAE0" w14:textId="77777777" w:rsidTr="003F1424">
        <w:tc>
          <w:tcPr>
            <w:tcW w:w="392" w:type="dxa"/>
            <w:shd w:val="clear" w:color="auto" w:fill="9CC2E5" w:themeFill="accent1" w:themeFillTint="99"/>
          </w:tcPr>
          <w:p w14:paraId="7AD41A16" w14:textId="77777777" w:rsidR="003E6CB0" w:rsidRDefault="003E6CB0" w:rsidP="003F1424">
            <w:pPr>
              <w:rPr>
                <w:b/>
                <w:sz w:val="24"/>
                <w:szCs w:val="24"/>
              </w:rPr>
            </w:pPr>
          </w:p>
        </w:tc>
        <w:tc>
          <w:tcPr>
            <w:tcW w:w="2410" w:type="dxa"/>
            <w:shd w:val="clear" w:color="auto" w:fill="BDD6EE" w:themeFill="accent1" w:themeFillTint="66"/>
          </w:tcPr>
          <w:p w14:paraId="35F9B2E2" w14:textId="77777777" w:rsidR="003E6CB0" w:rsidRPr="00FA006D" w:rsidRDefault="003E6CB0" w:rsidP="003F1424">
            <w:pPr>
              <w:rPr>
                <w:b/>
                <w:sz w:val="24"/>
                <w:szCs w:val="24"/>
              </w:rPr>
            </w:pPr>
            <w:r>
              <w:rPr>
                <w:b/>
                <w:sz w:val="24"/>
                <w:szCs w:val="24"/>
              </w:rPr>
              <w:t>Stage Five</w:t>
            </w:r>
            <w:r w:rsidRPr="00FA006D">
              <w:rPr>
                <w:b/>
                <w:sz w:val="24"/>
                <w:szCs w:val="24"/>
              </w:rPr>
              <w:t xml:space="preserve">- </w:t>
            </w:r>
          </w:p>
        </w:tc>
        <w:tc>
          <w:tcPr>
            <w:tcW w:w="2835" w:type="dxa"/>
            <w:shd w:val="clear" w:color="auto" w:fill="BDD6EE" w:themeFill="accent1" w:themeFillTint="66"/>
          </w:tcPr>
          <w:p w14:paraId="4750495D" w14:textId="77777777" w:rsidR="003E6CB0" w:rsidRPr="00FA006D" w:rsidRDefault="003E6CB0" w:rsidP="003F1424">
            <w:pPr>
              <w:rPr>
                <w:b/>
                <w:sz w:val="24"/>
                <w:szCs w:val="24"/>
              </w:rPr>
            </w:pPr>
            <w:r>
              <w:rPr>
                <w:b/>
                <w:sz w:val="24"/>
                <w:szCs w:val="24"/>
              </w:rPr>
              <w:t>Leave t</w:t>
            </w:r>
            <w:r w:rsidRPr="00FA006D">
              <w:rPr>
                <w:b/>
                <w:sz w:val="24"/>
                <w:szCs w:val="24"/>
              </w:rPr>
              <w:t xml:space="preserve">he Country </w:t>
            </w:r>
            <w:r>
              <w:rPr>
                <w:b/>
                <w:sz w:val="24"/>
                <w:szCs w:val="24"/>
              </w:rPr>
              <w:t xml:space="preserve">and work towards becoming a global citizen </w:t>
            </w:r>
          </w:p>
        </w:tc>
        <w:tc>
          <w:tcPr>
            <w:tcW w:w="1304" w:type="dxa"/>
            <w:shd w:val="clear" w:color="auto" w:fill="BDD6EE" w:themeFill="accent1" w:themeFillTint="66"/>
          </w:tcPr>
          <w:p w14:paraId="6E1B56A4" w14:textId="77777777" w:rsidR="003E6CB0" w:rsidRPr="0083740E" w:rsidRDefault="003E6CB0" w:rsidP="003F1424">
            <w:pPr>
              <w:rPr>
                <w:b/>
              </w:rPr>
            </w:pPr>
            <w:r>
              <w:rPr>
                <w:b/>
              </w:rPr>
              <w:t xml:space="preserve">Costs </w:t>
            </w:r>
          </w:p>
        </w:tc>
        <w:tc>
          <w:tcPr>
            <w:tcW w:w="3195" w:type="dxa"/>
            <w:shd w:val="clear" w:color="auto" w:fill="BDD6EE" w:themeFill="accent1" w:themeFillTint="66"/>
          </w:tcPr>
          <w:p w14:paraId="29D7B3F6" w14:textId="77777777" w:rsidR="003E6CB0" w:rsidRPr="00AE3C51" w:rsidRDefault="003E6CB0" w:rsidP="003F1424">
            <w:pPr>
              <w:rPr>
                <w:b/>
                <w:sz w:val="24"/>
                <w:szCs w:val="24"/>
              </w:rPr>
            </w:pPr>
            <w:r w:rsidRPr="00AE3C51">
              <w:rPr>
                <w:b/>
                <w:sz w:val="24"/>
                <w:szCs w:val="24"/>
              </w:rPr>
              <w:t xml:space="preserve">Deadlines </w:t>
            </w:r>
          </w:p>
        </w:tc>
      </w:tr>
      <w:tr w:rsidR="003E6CB0" w:rsidRPr="00AE3C51" w14:paraId="618FAB7C" w14:textId="77777777" w:rsidTr="003F1424">
        <w:tc>
          <w:tcPr>
            <w:tcW w:w="392" w:type="dxa"/>
            <w:shd w:val="clear" w:color="auto" w:fill="DEEAF6" w:themeFill="accent1" w:themeFillTint="33"/>
          </w:tcPr>
          <w:p w14:paraId="00EB2A4C" w14:textId="77777777" w:rsidR="003E6CB0" w:rsidRDefault="003E6CB0" w:rsidP="003F1424">
            <w:pPr>
              <w:rPr>
                <w:b/>
                <w:sz w:val="24"/>
                <w:szCs w:val="24"/>
              </w:rPr>
            </w:pPr>
          </w:p>
        </w:tc>
        <w:tc>
          <w:tcPr>
            <w:tcW w:w="2410" w:type="dxa"/>
            <w:shd w:val="clear" w:color="auto" w:fill="DEEAF6" w:themeFill="accent1" w:themeFillTint="33"/>
          </w:tcPr>
          <w:p w14:paraId="58C24DB2" w14:textId="77777777" w:rsidR="003E6CB0" w:rsidRDefault="003E6CB0" w:rsidP="003F1424">
            <w:pPr>
              <w:rPr>
                <w:b/>
                <w:sz w:val="24"/>
                <w:szCs w:val="24"/>
              </w:rPr>
            </w:pPr>
            <w:r>
              <w:rPr>
                <w:b/>
                <w:sz w:val="24"/>
                <w:szCs w:val="24"/>
              </w:rPr>
              <w:t xml:space="preserve">Student </w:t>
            </w:r>
          </w:p>
          <w:p w14:paraId="312B8653" w14:textId="77777777" w:rsidR="003E6CB0" w:rsidRPr="00AE3C51" w:rsidRDefault="003E6CB0" w:rsidP="003F1424">
            <w:pPr>
              <w:rPr>
                <w:b/>
                <w:sz w:val="24"/>
                <w:szCs w:val="24"/>
              </w:rPr>
            </w:pPr>
          </w:p>
        </w:tc>
        <w:tc>
          <w:tcPr>
            <w:tcW w:w="2835" w:type="dxa"/>
            <w:shd w:val="clear" w:color="auto" w:fill="DEEAF6" w:themeFill="accent1" w:themeFillTint="33"/>
          </w:tcPr>
          <w:p w14:paraId="6DCCE93A" w14:textId="77777777" w:rsidR="003E6CB0" w:rsidRPr="00AE3C51" w:rsidRDefault="003E6CB0" w:rsidP="003F1424">
            <w:pPr>
              <w:rPr>
                <w:b/>
                <w:sz w:val="24"/>
                <w:szCs w:val="24"/>
              </w:rPr>
            </w:pPr>
            <w:r>
              <w:rPr>
                <w:b/>
                <w:sz w:val="24"/>
                <w:szCs w:val="24"/>
              </w:rPr>
              <w:t xml:space="preserve">Study Abroad Team </w:t>
            </w:r>
          </w:p>
        </w:tc>
        <w:tc>
          <w:tcPr>
            <w:tcW w:w="1304" w:type="dxa"/>
            <w:shd w:val="clear" w:color="auto" w:fill="DEEAF6" w:themeFill="accent1" w:themeFillTint="33"/>
          </w:tcPr>
          <w:p w14:paraId="691C566C" w14:textId="77777777" w:rsidR="003E6CB0" w:rsidRPr="00AE3C51" w:rsidRDefault="003E6CB0" w:rsidP="003F1424">
            <w:pPr>
              <w:rPr>
                <w:b/>
                <w:sz w:val="24"/>
                <w:szCs w:val="24"/>
              </w:rPr>
            </w:pPr>
          </w:p>
        </w:tc>
        <w:tc>
          <w:tcPr>
            <w:tcW w:w="3195" w:type="dxa"/>
            <w:shd w:val="clear" w:color="auto" w:fill="DEEAF6" w:themeFill="accent1" w:themeFillTint="33"/>
          </w:tcPr>
          <w:p w14:paraId="7F2C4CEA" w14:textId="77777777" w:rsidR="003E6CB0" w:rsidRPr="00AE3C51" w:rsidRDefault="003E6CB0" w:rsidP="003F1424">
            <w:pPr>
              <w:rPr>
                <w:b/>
                <w:sz w:val="24"/>
                <w:szCs w:val="24"/>
              </w:rPr>
            </w:pPr>
          </w:p>
        </w:tc>
      </w:tr>
      <w:tr w:rsidR="003E6CB0" w:rsidRPr="00357A6F" w14:paraId="65C78EF7" w14:textId="77777777" w:rsidTr="003F1424">
        <w:tc>
          <w:tcPr>
            <w:tcW w:w="392" w:type="dxa"/>
            <w:shd w:val="clear" w:color="auto" w:fill="auto"/>
          </w:tcPr>
          <w:p w14:paraId="5FB2A543" w14:textId="77777777" w:rsidR="003E6CB0" w:rsidRDefault="003E6CB0" w:rsidP="003F1424">
            <w:pPr>
              <w:rPr>
                <w:b/>
                <w:sz w:val="24"/>
                <w:szCs w:val="24"/>
              </w:rPr>
            </w:pPr>
            <w:r>
              <w:rPr>
                <w:b/>
                <w:sz w:val="24"/>
                <w:szCs w:val="24"/>
              </w:rPr>
              <w:t>A</w:t>
            </w:r>
          </w:p>
        </w:tc>
        <w:tc>
          <w:tcPr>
            <w:tcW w:w="2410" w:type="dxa"/>
            <w:shd w:val="clear" w:color="auto" w:fill="auto"/>
          </w:tcPr>
          <w:p w14:paraId="637AE6C9" w14:textId="77777777" w:rsidR="003E6CB0" w:rsidRPr="008E6084" w:rsidRDefault="003E6CB0" w:rsidP="003F1424">
            <w:pPr>
              <w:rPr>
                <w:sz w:val="24"/>
                <w:szCs w:val="24"/>
              </w:rPr>
            </w:pPr>
            <w:r w:rsidRPr="008E6084">
              <w:rPr>
                <w:sz w:val="24"/>
                <w:szCs w:val="24"/>
              </w:rPr>
              <w:t xml:space="preserve">Catch your transport on time be a great ambassador for Chester and make a difference wherever you go </w:t>
            </w:r>
            <w:proofErr w:type="spellStart"/>
            <w:r w:rsidRPr="008E6084">
              <w:rPr>
                <w:sz w:val="24"/>
                <w:szCs w:val="24"/>
              </w:rPr>
              <w:t>whooo</w:t>
            </w:r>
            <w:proofErr w:type="spellEnd"/>
            <w:r w:rsidRPr="008E6084">
              <w:rPr>
                <w:sz w:val="24"/>
                <w:szCs w:val="24"/>
              </w:rPr>
              <w:t xml:space="preserve"> hooo you have reached the start of your adventure!!  </w:t>
            </w:r>
          </w:p>
        </w:tc>
        <w:tc>
          <w:tcPr>
            <w:tcW w:w="2835" w:type="dxa"/>
            <w:shd w:val="clear" w:color="auto" w:fill="auto"/>
          </w:tcPr>
          <w:p w14:paraId="7CF498FD" w14:textId="77777777" w:rsidR="003E6CB0" w:rsidRPr="008A6465" w:rsidRDefault="003E6CB0" w:rsidP="003F1424">
            <w:pPr>
              <w:rPr>
                <w:sz w:val="24"/>
                <w:szCs w:val="24"/>
              </w:rPr>
            </w:pPr>
            <w:r w:rsidRPr="008A6465">
              <w:rPr>
                <w:sz w:val="24"/>
                <w:szCs w:val="24"/>
              </w:rPr>
              <w:t>Be here to support you</w:t>
            </w:r>
            <w:r>
              <w:rPr>
                <w:sz w:val="24"/>
                <w:szCs w:val="24"/>
              </w:rPr>
              <w:t xml:space="preserve"> via email, Skype, Facebook and in an emergency- telephone.  </w:t>
            </w:r>
            <w:r w:rsidRPr="008A6465">
              <w:rPr>
                <w:sz w:val="24"/>
                <w:szCs w:val="24"/>
              </w:rPr>
              <w:t xml:space="preserve"> </w:t>
            </w:r>
          </w:p>
        </w:tc>
        <w:tc>
          <w:tcPr>
            <w:tcW w:w="1304" w:type="dxa"/>
            <w:shd w:val="clear" w:color="auto" w:fill="auto"/>
          </w:tcPr>
          <w:p w14:paraId="4E9E184C" w14:textId="77777777" w:rsidR="003E6CB0" w:rsidRPr="008A6465" w:rsidRDefault="003E6CB0" w:rsidP="003F1424">
            <w:r w:rsidRPr="008A6465">
              <w:t>Your choice of suitable spending money</w:t>
            </w:r>
            <w:r>
              <w:t xml:space="preserve">. Our team will advise you of what students have needed in the past </w:t>
            </w:r>
            <w:r w:rsidRPr="008A6465">
              <w:t xml:space="preserve"> </w:t>
            </w:r>
            <w:r>
              <w:t xml:space="preserve">but ultimately it is up to you </w:t>
            </w:r>
          </w:p>
        </w:tc>
        <w:tc>
          <w:tcPr>
            <w:tcW w:w="3195" w:type="dxa"/>
            <w:shd w:val="clear" w:color="auto" w:fill="auto"/>
          </w:tcPr>
          <w:p w14:paraId="2216F527" w14:textId="77777777" w:rsidR="003E6CB0" w:rsidRPr="008E6084" w:rsidRDefault="003E6CB0" w:rsidP="003F1424">
            <w:pPr>
              <w:rPr>
                <w:sz w:val="24"/>
                <w:szCs w:val="24"/>
              </w:rPr>
            </w:pPr>
            <w:r w:rsidRPr="008E6084">
              <w:rPr>
                <w:sz w:val="24"/>
                <w:szCs w:val="24"/>
              </w:rPr>
              <w:t xml:space="preserve">Make sure you catch your flights, buses trains and coaches on time.  </w:t>
            </w:r>
          </w:p>
        </w:tc>
      </w:tr>
      <w:tr w:rsidR="003E6CB0" w:rsidRPr="00357A6F" w14:paraId="33D21926" w14:textId="77777777" w:rsidTr="003F1424">
        <w:tc>
          <w:tcPr>
            <w:tcW w:w="392" w:type="dxa"/>
            <w:shd w:val="clear" w:color="auto" w:fill="auto"/>
          </w:tcPr>
          <w:p w14:paraId="33C4839B" w14:textId="77777777" w:rsidR="003E6CB0" w:rsidRDefault="003E6CB0" w:rsidP="003F1424">
            <w:pPr>
              <w:rPr>
                <w:b/>
                <w:sz w:val="24"/>
                <w:szCs w:val="24"/>
              </w:rPr>
            </w:pPr>
            <w:r>
              <w:rPr>
                <w:b/>
                <w:sz w:val="24"/>
                <w:szCs w:val="24"/>
              </w:rPr>
              <w:t>B</w:t>
            </w:r>
          </w:p>
        </w:tc>
        <w:tc>
          <w:tcPr>
            <w:tcW w:w="2410" w:type="dxa"/>
            <w:shd w:val="clear" w:color="auto" w:fill="auto"/>
          </w:tcPr>
          <w:p w14:paraId="14F99E0A" w14:textId="77777777" w:rsidR="003E6CB0" w:rsidRPr="00D71E83" w:rsidRDefault="003E6CB0" w:rsidP="003F1424">
            <w:pPr>
              <w:rPr>
                <w:sz w:val="24"/>
                <w:szCs w:val="24"/>
              </w:rPr>
            </w:pPr>
            <w:r>
              <w:rPr>
                <w:sz w:val="24"/>
                <w:szCs w:val="24"/>
              </w:rPr>
              <w:t xml:space="preserve">Participate, keep in touch, keep reflective diary and gather research </w:t>
            </w:r>
          </w:p>
        </w:tc>
        <w:tc>
          <w:tcPr>
            <w:tcW w:w="2835" w:type="dxa"/>
            <w:shd w:val="clear" w:color="auto" w:fill="auto"/>
          </w:tcPr>
          <w:p w14:paraId="4730991C" w14:textId="77777777" w:rsidR="003E6CB0" w:rsidRPr="008A6465" w:rsidRDefault="003E6CB0" w:rsidP="003F1424">
            <w:pPr>
              <w:rPr>
                <w:sz w:val="24"/>
                <w:szCs w:val="24"/>
              </w:rPr>
            </w:pPr>
            <w:r w:rsidRPr="00D71E83">
              <w:rPr>
                <w:sz w:val="24"/>
                <w:szCs w:val="24"/>
              </w:rPr>
              <w:t>Be here to support you via email, Skype, Facebook and in an emergency- telephone</w:t>
            </w:r>
            <w:r>
              <w:rPr>
                <w:sz w:val="24"/>
                <w:szCs w:val="24"/>
              </w:rPr>
              <w:t>.</w:t>
            </w:r>
            <w:r w:rsidRPr="00D71E83">
              <w:rPr>
                <w:sz w:val="24"/>
                <w:szCs w:val="24"/>
              </w:rPr>
              <w:t xml:space="preserve">   </w:t>
            </w:r>
          </w:p>
        </w:tc>
        <w:tc>
          <w:tcPr>
            <w:tcW w:w="1304" w:type="dxa"/>
            <w:shd w:val="clear" w:color="auto" w:fill="auto"/>
          </w:tcPr>
          <w:p w14:paraId="2E6E98D8" w14:textId="77777777" w:rsidR="003E6CB0" w:rsidRPr="008A6465" w:rsidRDefault="003E6CB0" w:rsidP="003F1424">
            <w:r>
              <w:t xml:space="preserve">A good awareness of risks and bags of  confidence </w:t>
            </w:r>
          </w:p>
        </w:tc>
        <w:tc>
          <w:tcPr>
            <w:tcW w:w="3195" w:type="dxa"/>
            <w:shd w:val="clear" w:color="auto" w:fill="auto"/>
          </w:tcPr>
          <w:p w14:paraId="63EA6FDB" w14:textId="77777777" w:rsidR="003E6CB0" w:rsidRPr="00D71E83" w:rsidRDefault="003E6CB0" w:rsidP="003F1424">
            <w:pPr>
              <w:rPr>
                <w:sz w:val="24"/>
                <w:szCs w:val="24"/>
              </w:rPr>
            </w:pPr>
            <w:r>
              <w:rPr>
                <w:sz w:val="24"/>
                <w:szCs w:val="24"/>
              </w:rPr>
              <w:t xml:space="preserve">Keep to all deadlines and timings set by your project provider </w:t>
            </w:r>
          </w:p>
        </w:tc>
      </w:tr>
      <w:tr w:rsidR="003E6CB0" w:rsidRPr="00357A6F" w14:paraId="70F5B758" w14:textId="77777777" w:rsidTr="003F1424">
        <w:tc>
          <w:tcPr>
            <w:tcW w:w="392" w:type="dxa"/>
            <w:shd w:val="clear" w:color="auto" w:fill="auto"/>
          </w:tcPr>
          <w:p w14:paraId="1E1B928F" w14:textId="77777777" w:rsidR="003E6CB0" w:rsidRDefault="003E6CB0" w:rsidP="003F1424">
            <w:pPr>
              <w:rPr>
                <w:b/>
                <w:sz w:val="24"/>
                <w:szCs w:val="24"/>
              </w:rPr>
            </w:pPr>
            <w:r>
              <w:rPr>
                <w:b/>
                <w:sz w:val="24"/>
                <w:szCs w:val="24"/>
              </w:rPr>
              <w:t>C</w:t>
            </w:r>
          </w:p>
        </w:tc>
        <w:tc>
          <w:tcPr>
            <w:tcW w:w="2410" w:type="dxa"/>
            <w:shd w:val="clear" w:color="auto" w:fill="auto"/>
          </w:tcPr>
          <w:p w14:paraId="22D243EE" w14:textId="0420ECF9" w:rsidR="003E6CB0" w:rsidRPr="008E6084" w:rsidRDefault="003E6CB0" w:rsidP="003F1424">
            <w:pPr>
              <w:rPr>
                <w:sz w:val="24"/>
                <w:szCs w:val="24"/>
              </w:rPr>
            </w:pPr>
            <w:r w:rsidRPr="008E6084">
              <w:rPr>
                <w:sz w:val="24"/>
                <w:szCs w:val="24"/>
              </w:rPr>
              <w:t xml:space="preserve">Write and hand in via </w:t>
            </w:r>
            <w:proofErr w:type="gramStart"/>
            <w:r w:rsidRPr="008E6084">
              <w:rPr>
                <w:sz w:val="24"/>
                <w:szCs w:val="24"/>
              </w:rPr>
              <w:t>Turnitin  all</w:t>
            </w:r>
            <w:proofErr w:type="gramEnd"/>
            <w:r w:rsidRPr="008E6084">
              <w:rPr>
                <w:sz w:val="24"/>
                <w:szCs w:val="24"/>
              </w:rPr>
              <w:t xml:space="preserve"> course work for </w:t>
            </w:r>
            <w:r w:rsidR="00085A20">
              <w:rPr>
                <w:sz w:val="24"/>
                <w:szCs w:val="24"/>
              </w:rPr>
              <w:t>ML5004</w:t>
            </w:r>
            <w:r w:rsidRPr="008E6084">
              <w:rPr>
                <w:sz w:val="24"/>
                <w:szCs w:val="24"/>
              </w:rPr>
              <w:t xml:space="preserve"> </w:t>
            </w:r>
          </w:p>
        </w:tc>
        <w:tc>
          <w:tcPr>
            <w:tcW w:w="2835" w:type="dxa"/>
            <w:shd w:val="clear" w:color="auto" w:fill="auto"/>
          </w:tcPr>
          <w:p w14:paraId="7784BBFA" w14:textId="77777777" w:rsidR="003E6CB0" w:rsidRPr="008A6465" w:rsidRDefault="003E6CB0" w:rsidP="003F1424">
            <w:pPr>
              <w:rPr>
                <w:sz w:val="24"/>
                <w:szCs w:val="24"/>
              </w:rPr>
            </w:pPr>
            <w:r w:rsidRPr="00357A6F">
              <w:rPr>
                <w:sz w:val="24"/>
                <w:szCs w:val="24"/>
              </w:rPr>
              <w:t>All work will be set to clear deadlines</w:t>
            </w:r>
            <w:r>
              <w:rPr>
                <w:sz w:val="24"/>
                <w:szCs w:val="24"/>
              </w:rPr>
              <w:t>; you will be given a reading list and academic support to achieve these deadlines</w:t>
            </w:r>
          </w:p>
        </w:tc>
        <w:tc>
          <w:tcPr>
            <w:tcW w:w="1304" w:type="dxa"/>
            <w:shd w:val="clear" w:color="auto" w:fill="auto"/>
          </w:tcPr>
          <w:p w14:paraId="3A2C60B4" w14:textId="77777777" w:rsidR="003E6CB0" w:rsidRPr="008A6465" w:rsidRDefault="003E6CB0" w:rsidP="003F1424">
            <w:r>
              <w:t>Possibly internet café if you decide to stay overseas</w:t>
            </w:r>
          </w:p>
        </w:tc>
        <w:tc>
          <w:tcPr>
            <w:tcW w:w="3195" w:type="dxa"/>
            <w:shd w:val="clear" w:color="auto" w:fill="auto"/>
          </w:tcPr>
          <w:p w14:paraId="5386AF08" w14:textId="307B0B4C" w:rsidR="003E6CB0" w:rsidRPr="008E6084" w:rsidRDefault="003E6CB0" w:rsidP="003F1424">
            <w:pPr>
              <w:rPr>
                <w:sz w:val="24"/>
                <w:szCs w:val="24"/>
              </w:rPr>
            </w:pPr>
            <w:r>
              <w:rPr>
                <w:sz w:val="24"/>
                <w:szCs w:val="24"/>
              </w:rPr>
              <w:t>Exact d</w:t>
            </w:r>
            <w:r w:rsidRPr="008E6084">
              <w:rPr>
                <w:sz w:val="24"/>
                <w:szCs w:val="24"/>
              </w:rPr>
              <w:t>ead</w:t>
            </w:r>
            <w:r>
              <w:rPr>
                <w:sz w:val="24"/>
                <w:szCs w:val="24"/>
              </w:rPr>
              <w:t xml:space="preserve">lines will be given in February. In </w:t>
            </w:r>
            <w:r w:rsidR="00085A20">
              <w:rPr>
                <w:sz w:val="24"/>
                <w:szCs w:val="24"/>
              </w:rPr>
              <w:t>2022</w:t>
            </w:r>
            <w:r>
              <w:rPr>
                <w:sz w:val="24"/>
                <w:szCs w:val="24"/>
              </w:rPr>
              <w:t xml:space="preserve"> they were 12</w:t>
            </w:r>
            <w:r w:rsidRPr="008E6084">
              <w:rPr>
                <w:sz w:val="24"/>
                <w:szCs w:val="24"/>
                <w:vertAlign w:val="superscript"/>
              </w:rPr>
              <w:t>th</w:t>
            </w:r>
            <w:r>
              <w:rPr>
                <w:sz w:val="24"/>
                <w:szCs w:val="24"/>
              </w:rPr>
              <w:t xml:space="preserve"> and 18</w:t>
            </w:r>
            <w:r w:rsidRPr="008E6084">
              <w:rPr>
                <w:sz w:val="24"/>
                <w:szCs w:val="24"/>
                <w:vertAlign w:val="superscript"/>
              </w:rPr>
              <w:t>th</w:t>
            </w:r>
            <w:r>
              <w:rPr>
                <w:sz w:val="24"/>
                <w:szCs w:val="24"/>
              </w:rPr>
              <w:t xml:space="preserve"> of June </w:t>
            </w:r>
          </w:p>
        </w:tc>
      </w:tr>
      <w:tr w:rsidR="003E6CB0" w:rsidRPr="00357A6F" w14:paraId="70FF19EC" w14:textId="77777777" w:rsidTr="003F1424">
        <w:tc>
          <w:tcPr>
            <w:tcW w:w="392" w:type="dxa"/>
            <w:shd w:val="clear" w:color="auto" w:fill="9CC2E5" w:themeFill="accent1" w:themeFillTint="99"/>
          </w:tcPr>
          <w:p w14:paraId="1D87AB53" w14:textId="77777777" w:rsidR="003E6CB0" w:rsidRDefault="003E6CB0" w:rsidP="003F1424">
            <w:pPr>
              <w:rPr>
                <w:b/>
                <w:sz w:val="24"/>
                <w:szCs w:val="24"/>
              </w:rPr>
            </w:pPr>
          </w:p>
        </w:tc>
        <w:tc>
          <w:tcPr>
            <w:tcW w:w="2410" w:type="dxa"/>
            <w:shd w:val="clear" w:color="auto" w:fill="9CC2E5" w:themeFill="accent1" w:themeFillTint="99"/>
          </w:tcPr>
          <w:p w14:paraId="78C44878" w14:textId="77777777" w:rsidR="003E6CB0" w:rsidRDefault="003E6CB0" w:rsidP="003F1424">
            <w:pPr>
              <w:rPr>
                <w:b/>
                <w:sz w:val="24"/>
                <w:szCs w:val="24"/>
              </w:rPr>
            </w:pPr>
            <w:r>
              <w:rPr>
                <w:b/>
                <w:sz w:val="24"/>
                <w:szCs w:val="24"/>
              </w:rPr>
              <w:t xml:space="preserve">Return and share your experiences </w:t>
            </w:r>
          </w:p>
        </w:tc>
        <w:tc>
          <w:tcPr>
            <w:tcW w:w="2835" w:type="dxa"/>
            <w:shd w:val="clear" w:color="auto" w:fill="9CC2E5" w:themeFill="accent1" w:themeFillTint="99"/>
          </w:tcPr>
          <w:p w14:paraId="1D1D2213" w14:textId="77777777" w:rsidR="003E6CB0" w:rsidRPr="008A6465" w:rsidRDefault="003E6CB0" w:rsidP="003F1424">
            <w:pPr>
              <w:rPr>
                <w:sz w:val="24"/>
                <w:szCs w:val="24"/>
              </w:rPr>
            </w:pPr>
            <w:r>
              <w:rPr>
                <w:sz w:val="24"/>
                <w:szCs w:val="24"/>
              </w:rPr>
              <w:t xml:space="preserve">We will provide a returning debrief session and social </w:t>
            </w:r>
          </w:p>
        </w:tc>
        <w:tc>
          <w:tcPr>
            <w:tcW w:w="1304" w:type="dxa"/>
            <w:shd w:val="clear" w:color="auto" w:fill="9CC2E5" w:themeFill="accent1" w:themeFillTint="99"/>
          </w:tcPr>
          <w:p w14:paraId="01B0FDC3" w14:textId="77777777" w:rsidR="003E6CB0" w:rsidRPr="008A6465" w:rsidRDefault="003E6CB0" w:rsidP="003F1424">
            <w:r>
              <w:t xml:space="preserve">Souvenirs, post cards, photos, stories  </w:t>
            </w:r>
          </w:p>
        </w:tc>
        <w:tc>
          <w:tcPr>
            <w:tcW w:w="3195" w:type="dxa"/>
            <w:shd w:val="clear" w:color="auto" w:fill="9CC2E5" w:themeFill="accent1" w:themeFillTint="99"/>
          </w:tcPr>
          <w:p w14:paraId="7E03C08F" w14:textId="2450EC05" w:rsidR="003E6CB0" w:rsidRDefault="003E6CB0" w:rsidP="003F1424">
            <w:pPr>
              <w:rPr>
                <w:b/>
                <w:sz w:val="24"/>
                <w:szCs w:val="24"/>
              </w:rPr>
            </w:pPr>
            <w:r w:rsidRPr="008E6084">
              <w:rPr>
                <w:b/>
                <w:sz w:val="24"/>
                <w:szCs w:val="24"/>
              </w:rPr>
              <w:t>Exact d</w:t>
            </w:r>
            <w:r>
              <w:rPr>
                <w:b/>
                <w:sz w:val="24"/>
                <w:szCs w:val="24"/>
              </w:rPr>
              <w:t xml:space="preserve">ebrief time </w:t>
            </w:r>
            <w:r w:rsidRPr="008E6084">
              <w:rPr>
                <w:b/>
                <w:sz w:val="24"/>
                <w:szCs w:val="24"/>
              </w:rPr>
              <w:t xml:space="preserve">will be </w:t>
            </w:r>
            <w:r>
              <w:rPr>
                <w:b/>
                <w:sz w:val="24"/>
                <w:szCs w:val="24"/>
              </w:rPr>
              <w:t>voted on and set in April</w:t>
            </w:r>
            <w:r w:rsidRPr="008E6084">
              <w:rPr>
                <w:b/>
                <w:sz w:val="24"/>
                <w:szCs w:val="24"/>
              </w:rPr>
              <w:t xml:space="preserve">. In </w:t>
            </w:r>
            <w:r w:rsidR="00085A20">
              <w:rPr>
                <w:b/>
                <w:sz w:val="24"/>
                <w:szCs w:val="24"/>
              </w:rPr>
              <w:t>2022</w:t>
            </w:r>
            <w:r w:rsidRPr="008E6084">
              <w:rPr>
                <w:b/>
                <w:sz w:val="24"/>
                <w:szCs w:val="24"/>
              </w:rPr>
              <w:t xml:space="preserve"> </w:t>
            </w:r>
            <w:r>
              <w:rPr>
                <w:b/>
                <w:sz w:val="24"/>
                <w:szCs w:val="24"/>
              </w:rPr>
              <w:t>it was the 16</w:t>
            </w:r>
            <w:r w:rsidRPr="008E6084">
              <w:rPr>
                <w:b/>
                <w:sz w:val="24"/>
                <w:szCs w:val="24"/>
                <w:vertAlign w:val="superscript"/>
              </w:rPr>
              <w:t>th</w:t>
            </w:r>
            <w:r>
              <w:rPr>
                <w:b/>
                <w:sz w:val="24"/>
                <w:szCs w:val="24"/>
              </w:rPr>
              <w:t xml:space="preserve"> of June </w:t>
            </w:r>
          </w:p>
        </w:tc>
      </w:tr>
    </w:tbl>
    <w:p w14:paraId="059259C4" w14:textId="77777777" w:rsidR="003E6CB0" w:rsidRPr="00357A6F" w:rsidRDefault="003E6CB0" w:rsidP="003E6CB0">
      <w:pPr>
        <w:rPr>
          <w:sz w:val="24"/>
          <w:szCs w:val="24"/>
        </w:rPr>
      </w:pPr>
    </w:p>
    <w:p w14:paraId="0A21BBD1" w14:textId="77777777" w:rsidR="00112798" w:rsidRDefault="00112798" w:rsidP="00112798"/>
    <w:p w14:paraId="4B2EEEA2" w14:textId="77777777" w:rsidR="00112798" w:rsidRDefault="00112798" w:rsidP="00112798"/>
    <w:p w14:paraId="62858F0C" w14:textId="77777777" w:rsidR="00112798" w:rsidRDefault="00112798" w:rsidP="00112798"/>
    <w:p w14:paraId="38CDA32A" w14:textId="77777777" w:rsidR="006C56AD" w:rsidRDefault="006C56AD"/>
    <w:sectPr w:rsidR="006C56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0322C"/>
    <w:multiLevelType w:val="hybridMultilevel"/>
    <w:tmpl w:val="F3B29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86C13"/>
    <w:multiLevelType w:val="hybridMultilevel"/>
    <w:tmpl w:val="EA9C2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65A4A"/>
    <w:multiLevelType w:val="hybridMultilevel"/>
    <w:tmpl w:val="0590D0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05EAC"/>
    <w:multiLevelType w:val="hybridMultilevel"/>
    <w:tmpl w:val="81529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57071"/>
    <w:multiLevelType w:val="hybridMultilevel"/>
    <w:tmpl w:val="6B889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3A7875"/>
    <w:multiLevelType w:val="multilevel"/>
    <w:tmpl w:val="0BE801D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C562280"/>
    <w:multiLevelType w:val="multilevel"/>
    <w:tmpl w:val="92728AE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8177527"/>
    <w:multiLevelType w:val="hybridMultilevel"/>
    <w:tmpl w:val="34B68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684C88"/>
    <w:multiLevelType w:val="multilevel"/>
    <w:tmpl w:val="6EC281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787458F"/>
    <w:multiLevelType w:val="hybridMultilevel"/>
    <w:tmpl w:val="2A30D7F8"/>
    <w:lvl w:ilvl="0" w:tplc="26A4CE24">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0729FF"/>
    <w:multiLevelType w:val="hybridMultilevel"/>
    <w:tmpl w:val="CDD4DD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1519BE"/>
    <w:multiLevelType w:val="multilevel"/>
    <w:tmpl w:val="0BE801D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8"/>
  </w:num>
  <w:num w:numId="3">
    <w:abstractNumId w:val="6"/>
  </w:num>
  <w:num w:numId="4">
    <w:abstractNumId w:val="5"/>
  </w:num>
  <w:num w:numId="5">
    <w:abstractNumId w:val="11"/>
  </w:num>
  <w:num w:numId="6">
    <w:abstractNumId w:val="0"/>
  </w:num>
  <w:num w:numId="7">
    <w:abstractNumId w:val="9"/>
  </w:num>
  <w:num w:numId="8">
    <w:abstractNumId w:val="2"/>
  </w:num>
  <w:num w:numId="9">
    <w:abstractNumId w:val="1"/>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98"/>
    <w:rsid w:val="000008EE"/>
    <w:rsid w:val="00085A20"/>
    <w:rsid w:val="000A409C"/>
    <w:rsid w:val="000B234B"/>
    <w:rsid w:val="000C4B25"/>
    <w:rsid w:val="00112798"/>
    <w:rsid w:val="001F56E4"/>
    <w:rsid w:val="00226E60"/>
    <w:rsid w:val="00256998"/>
    <w:rsid w:val="002A6A4C"/>
    <w:rsid w:val="002B1F82"/>
    <w:rsid w:val="00323B78"/>
    <w:rsid w:val="00367551"/>
    <w:rsid w:val="00370FFA"/>
    <w:rsid w:val="003E6CB0"/>
    <w:rsid w:val="003F1424"/>
    <w:rsid w:val="00456E3A"/>
    <w:rsid w:val="00481350"/>
    <w:rsid w:val="004D5407"/>
    <w:rsid w:val="0050113D"/>
    <w:rsid w:val="00510881"/>
    <w:rsid w:val="005C226D"/>
    <w:rsid w:val="00602D72"/>
    <w:rsid w:val="006060BF"/>
    <w:rsid w:val="0064168D"/>
    <w:rsid w:val="0064516E"/>
    <w:rsid w:val="006C56AD"/>
    <w:rsid w:val="00807D99"/>
    <w:rsid w:val="008540C0"/>
    <w:rsid w:val="0086576F"/>
    <w:rsid w:val="008E206E"/>
    <w:rsid w:val="00934406"/>
    <w:rsid w:val="009536FB"/>
    <w:rsid w:val="009B5AF6"/>
    <w:rsid w:val="009F6F67"/>
    <w:rsid w:val="00A64C53"/>
    <w:rsid w:val="00AA07F2"/>
    <w:rsid w:val="00AF3224"/>
    <w:rsid w:val="00B41777"/>
    <w:rsid w:val="00B43D88"/>
    <w:rsid w:val="00B902E4"/>
    <w:rsid w:val="00BE05A9"/>
    <w:rsid w:val="00C557ED"/>
    <w:rsid w:val="00C96302"/>
    <w:rsid w:val="00CB443F"/>
    <w:rsid w:val="00D203BC"/>
    <w:rsid w:val="00D617D2"/>
    <w:rsid w:val="00D90BD8"/>
    <w:rsid w:val="00DB0597"/>
    <w:rsid w:val="00DB23A6"/>
    <w:rsid w:val="00DD43DE"/>
    <w:rsid w:val="00E31AF9"/>
    <w:rsid w:val="00E468E8"/>
    <w:rsid w:val="00EB5708"/>
    <w:rsid w:val="00F17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6032"/>
  <w15:chartTrackingRefBased/>
  <w15:docId w15:val="{12B25E1B-6078-4110-AB52-D1C04901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A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1A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31A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31A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AF9"/>
    <w:pPr>
      <w:ind w:left="720"/>
      <w:contextualSpacing/>
    </w:pPr>
  </w:style>
  <w:style w:type="character" w:customStyle="1" w:styleId="Heading1Char">
    <w:name w:val="Heading 1 Char"/>
    <w:basedOn w:val="DefaultParagraphFont"/>
    <w:link w:val="Heading1"/>
    <w:uiPriority w:val="9"/>
    <w:rsid w:val="00E31AF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31AF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31AF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31AF9"/>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E31AF9"/>
    <w:pPr>
      <w:outlineLvl w:val="9"/>
    </w:pPr>
    <w:rPr>
      <w:lang w:val="en-US"/>
    </w:rPr>
  </w:style>
  <w:style w:type="paragraph" w:styleId="TOC1">
    <w:name w:val="toc 1"/>
    <w:basedOn w:val="Normal"/>
    <w:next w:val="Normal"/>
    <w:autoRedefine/>
    <w:uiPriority w:val="39"/>
    <w:unhideWhenUsed/>
    <w:rsid w:val="00E31AF9"/>
    <w:pPr>
      <w:spacing w:after="100"/>
    </w:pPr>
  </w:style>
  <w:style w:type="paragraph" w:styleId="TOC2">
    <w:name w:val="toc 2"/>
    <w:basedOn w:val="Normal"/>
    <w:next w:val="Normal"/>
    <w:autoRedefine/>
    <w:uiPriority w:val="39"/>
    <w:unhideWhenUsed/>
    <w:rsid w:val="00E31AF9"/>
    <w:pPr>
      <w:spacing w:after="100"/>
      <w:ind w:left="220"/>
    </w:pPr>
  </w:style>
  <w:style w:type="paragraph" w:styleId="TOC3">
    <w:name w:val="toc 3"/>
    <w:basedOn w:val="Normal"/>
    <w:next w:val="Normal"/>
    <w:autoRedefine/>
    <w:uiPriority w:val="39"/>
    <w:unhideWhenUsed/>
    <w:rsid w:val="00E31AF9"/>
    <w:pPr>
      <w:spacing w:after="100"/>
      <w:ind w:left="440"/>
    </w:pPr>
  </w:style>
  <w:style w:type="character" w:styleId="Hyperlink">
    <w:name w:val="Hyperlink"/>
    <w:basedOn w:val="DefaultParagraphFont"/>
    <w:uiPriority w:val="99"/>
    <w:unhideWhenUsed/>
    <w:rsid w:val="00E31AF9"/>
    <w:rPr>
      <w:color w:val="0563C1" w:themeColor="hyperlink"/>
      <w:u w:val="single"/>
    </w:rPr>
  </w:style>
  <w:style w:type="character" w:styleId="CommentReference">
    <w:name w:val="annotation reference"/>
    <w:basedOn w:val="DefaultParagraphFont"/>
    <w:uiPriority w:val="99"/>
    <w:semiHidden/>
    <w:unhideWhenUsed/>
    <w:rsid w:val="00D203BC"/>
    <w:rPr>
      <w:sz w:val="16"/>
      <w:szCs w:val="16"/>
    </w:rPr>
  </w:style>
  <w:style w:type="paragraph" w:styleId="CommentText">
    <w:name w:val="annotation text"/>
    <w:basedOn w:val="Normal"/>
    <w:link w:val="CommentTextChar"/>
    <w:uiPriority w:val="99"/>
    <w:semiHidden/>
    <w:unhideWhenUsed/>
    <w:rsid w:val="00D203BC"/>
    <w:pPr>
      <w:spacing w:line="240" w:lineRule="auto"/>
    </w:pPr>
    <w:rPr>
      <w:sz w:val="20"/>
      <w:szCs w:val="20"/>
    </w:rPr>
  </w:style>
  <w:style w:type="character" w:customStyle="1" w:styleId="CommentTextChar">
    <w:name w:val="Comment Text Char"/>
    <w:basedOn w:val="DefaultParagraphFont"/>
    <w:link w:val="CommentText"/>
    <w:uiPriority w:val="99"/>
    <w:semiHidden/>
    <w:rsid w:val="00D203BC"/>
    <w:rPr>
      <w:sz w:val="20"/>
      <w:szCs w:val="20"/>
    </w:rPr>
  </w:style>
  <w:style w:type="paragraph" w:styleId="CommentSubject">
    <w:name w:val="annotation subject"/>
    <w:basedOn w:val="CommentText"/>
    <w:next w:val="CommentText"/>
    <w:link w:val="CommentSubjectChar"/>
    <w:uiPriority w:val="99"/>
    <w:semiHidden/>
    <w:unhideWhenUsed/>
    <w:rsid w:val="00D203BC"/>
    <w:rPr>
      <w:b/>
      <w:bCs/>
    </w:rPr>
  </w:style>
  <w:style w:type="character" w:customStyle="1" w:styleId="CommentSubjectChar">
    <w:name w:val="Comment Subject Char"/>
    <w:basedOn w:val="CommentTextChar"/>
    <w:link w:val="CommentSubject"/>
    <w:uiPriority w:val="99"/>
    <w:semiHidden/>
    <w:rsid w:val="00D203BC"/>
    <w:rPr>
      <w:b/>
      <w:bCs/>
      <w:sz w:val="20"/>
      <w:szCs w:val="20"/>
    </w:rPr>
  </w:style>
  <w:style w:type="paragraph" w:styleId="BalloonText">
    <w:name w:val="Balloon Text"/>
    <w:basedOn w:val="Normal"/>
    <w:link w:val="BalloonTextChar"/>
    <w:uiPriority w:val="99"/>
    <w:semiHidden/>
    <w:unhideWhenUsed/>
    <w:rsid w:val="00D20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3BC"/>
    <w:rPr>
      <w:rFonts w:ascii="Segoe UI" w:hAnsi="Segoe UI" w:cs="Segoe UI"/>
      <w:sz w:val="18"/>
      <w:szCs w:val="18"/>
    </w:rPr>
  </w:style>
  <w:style w:type="character" w:styleId="FollowedHyperlink">
    <w:name w:val="FollowedHyperlink"/>
    <w:basedOn w:val="DefaultParagraphFont"/>
    <w:uiPriority w:val="99"/>
    <w:semiHidden/>
    <w:unhideWhenUsed/>
    <w:rsid w:val="009536FB"/>
    <w:rPr>
      <w:color w:val="954F72" w:themeColor="followedHyperlink"/>
      <w:u w:val="single"/>
    </w:rPr>
  </w:style>
  <w:style w:type="paragraph" w:styleId="NoSpacing">
    <w:name w:val="No Spacing"/>
    <w:link w:val="NoSpacingChar"/>
    <w:uiPriority w:val="1"/>
    <w:qFormat/>
    <w:rsid w:val="003E6CB0"/>
    <w:pPr>
      <w:spacing w:after="0" w:line="240" w:lineRule="auto"/>
    </w:pPr>
  </w:style>
  <w:style w:type="table" w:styleId="TableGrid">
    <w:name w:val="Table Grid"/>
    <w:basedOn w:val="TableNormal"/>
    <w:uiPriority w:val="39"/>
    <w:rsid w:val="003E6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3E6CB0"/>
  </w:style>
  <w:style w:type="character" w:styleId="UnresolvedMention">
    <w:name w:val="Unresolved Mention"/>
    <w:basedOn w:val="DefaultParagraphFont"/>
    <w:uiPriority w:val="99"/>
    <w:semiHidden/>
    <w:unhideWhenUsed/>
    <w:rsid w:val="003F1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udyabroad@chester.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9A3059D0"/><Relationship Id="rId5" Type="http://schemas.openxmlformats.org/officeDocument/2006/relationships/numbering" Target="numbering.xml"/><Relationship Id="rId10" Type="http://schemas.openxmlformats.org/officeDocument/2006/relationships/hyperlink" Target="mailto:studyabroad@chester.ac.uk" TargetMode="External"/><Relationship Id="rId4" Type="http://schemas.openxmlformats.org/officeDocument/2006/relationships/customXml" Target="../customXml/item4.xml"/><Relationship Id="rId9" Type="http://schemas.openxmlformats.org/officeDocument/2006/relationships/hyperlink" Target="https://www1.chester.ac.uk/equality-and-divers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cc569be-6029-4704-8bc5-1316e973ad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F75B2ADAA72A4299CF49D3C00AE6CF" ma:contentTypeVersion="16" ma:contentTypeDescription="Create a new document." ma:contentTypeScope="" ma:versionID="fd167e6065a9874deb1fd1c39cfda430">
  <xsd:schema xmlns:xsd="http://www.w3.org/2001/XMLSchema" xmlns:xs="http://www.w3.org/2001/XMLSchema" xmlns:p="http://schemas.microsoft.com/office/2006/metadata/properties" xmlns:ns3="d22ced3c-a355-44b1-a706-c4d5ae3ec03b" xmlns:ns4="0cc569be-6029-4704-8bc5-1316e973ad86" targetNamespace="http://schemas.microsoft.com/office/2006/metadata/properties" ma:root="true" ma:fieldsID="9eace57102d3a271063f9b42229a92ee" ns3:_="" ns4:_="">
    <xsd:import namespace="d22ced3c-a355-44b1-a706-c4d5ae3ec03b"/>
    <xsd:import namespace="0cc569be-6029-4704-8bc5-1316e973ad8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ced3c-a355-44b1-a706-c4d5ae3ec03b"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569be-6029-4704-8bc5-1316e973ad8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E00FF-649C-4699-B864-388AAF6BC2FC}">
  <ds:schemaRefs>
    <ds:schemaRef ds:uri="http://purl.org/dc/dcmitype/"/>
    <ds:schemaRef ds:uri="http://purl.org/dc/elements/1.1/"/>
    <ds:schemaRef ds:uri="http://schemas.microsoft.com/office/2006/documentManagement/types"/>
    <ds:schemaRef ds:uri="0cc569be-6029-4704-8bc5-1316e973ad86"/>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d22ced3c-a355-44b1-a706-c4d5ae3ec03b"/>
    <ds:schemaRef ds:uri="http://purl.org/dc/terms/"/>
  </ds:schemaRefs>
</ds:datastoreItem>
</file>

<file path=customXml/itemProps2.xml><?xml version="1.0" encoding="utf-8"?>
<ds:datastoreItem xmlns:ds="http://schemas.openxmlformats.org/officeDocument/2006/customXml" ds:itemID="{481F06FA-5D2C-452B-8223-5D0B1A88E460}">
  <ds:schemaRefs>
    <ds:schemaRef ds:uri="http://schemas.microsoft.com/sharepoint/v3/contenttype/forms"/>
  </ds:schemaRefs>
</ds:datastoreItem>
</file>

<file path=customXml/itemProps3.xml><?xml version="1.0" encoding="utf-8"?>
<ds:datastoreItem xmlns:ds="http://schemas.openxmlformats.org/officeDocument/2006/customXml" ds:itemID="{520C122E-01F8-429F-823E-41C970802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ced3c-a355-44b1-a706-c4d5ae3ec03b"/>
    <ds:schemaRef ds:uri="0cc569be-6029-4704-8bc5-1316e973a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EB200F-E3BA-4C80-B7AF-3EDAA87C7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4165</Words>
  <Characters>23743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Chester</Company>
  <LinksUpToDate>false</LinksUpToDate>
  <CharactersWithSpaces>27853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Chester</dc:creator>
  <cp:keywords/>
  <dc:description/>
  <cp:lastModifiedBy>Candida Darling</cp:lastModifiedBy>
  <cp:revision>5</cp:revision>
  <cp:lastPrinted>2023-02-28T16:27:00Z</cp:lastPrinted>
  <dcterms:created xsi:type="dcterms:W3CDTF">2023-02-28T16:08:00Z</dcterms:created>
  <dcterms:modified xsi:type="dcterms:W3CDTF">2023-02-28T17:01:00Z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0x010100ADF75B2ADAA72A4299CF49D3C00AE6CF</vt:lpwstr>
  </property>
</Properties>
</file>